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D1" w:rsidRDefault="00513DD1" w:rsidP="00283389">
      <w:pPr>
        <w:spacing w:after="0" w:line="240" w:lineRule="auto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 xml:space="preserve">Allegato </w:t>
      </w:r>
      <w:r>
        <w:rPr>
          <w:rFonts w:ascii="DecimaWE Rg" w:hAnsi="DecimaWE Rg"/>
        </w:rPr>
        <w:t>“</w:t>
      </w:r>
      <w:r w:rsidR="00961BDE">
        <w:rPr>
          <w:rFonts w:ascii="DecimaWE Rg" w:hAnsi="DecimaWE Rg"/>
        </w:rPr>
        <w:t>B</w:t>
      </w:r>
      <w:r>
        <w:rPr>
          <w:rFonts w:ascii="DecimaWE Rg" w:hAnsi="DecimaWE Rg"/>
        </w:rPr>
        <w:t>”</w:t>
      </w:r>
      <w:r w:rsidRPr="00177504">
        <w:rPr>
          <w:rFonts w:ascii="DecimaWE Rg" w:hAnsi="DecimaWE Rg"/>
        </w:rPr>
        <w:t xml:space="preserve"> al decreto del Direttore generale di Ersa ad oggetto: &lt;&lt;</w:t>
      </w:r>
      <w:r w:rsidR="00283389" w:rsidRPr="00283389">
        <w:t xml:space="preserve"> </w:t>
      </w:r>
      <w:r w:rsidR="00283389" w:rsidRPr="00283389">
        <w:rPr>
          <w:rFonts w:ascii="DecimaWE Rg" w:hAnsi="DecimaWE Rg"/>
        </w:rPr>
        <w:t xml:space="preserve">LR </w:t>
      </w:r>
      <w:r w:rsidR="00283389">
        <w:rPr>
          <w:rFonts w:ascii="DecimaWE Rg" w:hAnsi="DecimaWE Rg"/>
        </w:rPr>
        <w:t xml:space="preserve">1/2004, art. 6, commi 56 e 57; </w:t>
      </w:r>
      <w:r w:rsidR="00283389" w:rsidRPr="00283389">
        <w:rPr>
          <w:rFonts w:ascii="DecimaWE Rg" w:hAnsi="DecimaWE Rg"/>
        </w:rPr>
        <w:t>LR 8/2004, art.</w:t>
      </w:r>
      <w:r w:rsidR="00283389">
        <w:rPr>
          <w:rFonts w:ascii="DecimaWE Rg" w:hAnsi="DecimaWE Rg"/>
        </w:rPr>
        <w:t xml:space="preserve"> 3, comma 3, </w:t>
      </w:r>
      <w:proofErr w:type="spellStart"/>
      <w:r w:rsidR="00283389">
        <w:rPr>
          <w:rFonts w:ascii="DecimaWE Rg" w:hAnsi="DecimaWE Rg"/>
        </w:rPr>
        <w:t>lett</w:t>
      </w:r>
      <w:proofErr w:type="spellEnd"/>
      <w:r w:rsidR="00283389">
        <w:rPr>
          <w:rFonts w:ascii="DecimaWE Rg" w:hAnsi="DecimaWE Rg"/>
        </w:rPr>
        <w:t xml:space="preserve">. f) e f bis). </w:t>
      </w:r>
      <w:r w:rsidR="00283389" w:rsidRPr="00283389">
        <w:rPr>
          <w:rFonts w:ascii="DecimaWE Rg" w:hAnsi="DecimaWE Rg"/>
        </w:rPr>
        <w:t xml:space="preserve">Salone internazionale dei vini e distillati – 54^ Edizione </w:t>
      </w:r>
      <w:proofErr w:type="spellStart"/>
      <w:r w:rsidR="00283389" w:rsidRPr="00283389">
        <w:rPr>
          <w:rFonts w:ascii="DecimaWE Rg" w:hAnsi="DecimaWE Rg"/>
        </w:rPr>
        <w:t>Vinitaly</w:t>
      </w:r>
      <w:proofErr w:type="spellEnd"/>
      <w:r w:rsidR="00283389" w:rsidRPr="00283389">
        <w:rPr>
          <w:rFonts w:ascii="DecimaWE Rg" w:hAnsi="DecimaWE Rg"/>
        </w:rPr>
        <w:t xml:space="preserve"> – Verona 10-13 aprile 2022. Strutturazione e dislocazione degli spazi dello stand</w:t>
      </w:r>
      <w:r w:rsidR="00283389">
        <w:rPr>
          <w:rFonts w:ascii="DecimaWE Rg" w:hAnsi="DecimaWE Rg"/>
        </w:rPr>
        <w:t xml:space="preserve"> gestito e coordinato da Ersa.  </w:t>
      </w:r>
      <w:r w:rsidR="00283389" w:rsidRPr="00283389">
        <w:rPr>
          <w:rFonts w:ascii="DecimaWE Rg" w:hAnsi="DecimaWE Rg"/>
        </w:rPr>
        <w:t xml:space="preserve">Modalità e criteri per la selezione delle aziende co-espositrici e per l’erogazione degli aiuti in regime de </w:t>
      </w:r>
      <w:proofErr w:type="spellStart"/>
      <w:r w:rsidR="00283389" w:rsidRPr="00283389">
        <w:rPr>
          <w:rFonts w:ascii="DecimaWE Rg" w:hAnsi="DecimaWE Rg"/>
        </w:rPr>
        <w:t>minimis</w:t>
      </w:r>
      <w:proofErr w:type="spellEnd"/>
      <w:r w:rsidR="00283389" w:rsidRPr="00283389">
        <w:rPr>
          <w:rFonts w:ascii="DecimaWE Rg" w:hAnsi="DecimaWE Rg"/>
        </w:rPr>
        <w:t>.</w:t>
      </w:r>
      <w:r w:rsidRPr="00177504">
        <w:rPr>
          <w:rFonts w:ascii="DecimaWE Rg" w:hAnsi="DecimaWE Rg"/>
        </w:rPr>
        <w:t>&gt;&gt;.</w:t>
      </w:r>
    </w:p>
    <w:p w:rsidR="00513DD1" w:rsidRPr="00D351DA" w:rsidRDefault="00513DD1" w:rsidP="00513DD1">
      <w:p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Modello di domanda.</w:t>
      </w:r>
    </w:p>
    <w:p w:rsidR="00E05560" w:rsidRDefault="00E05560" w:rsidP="00D351DA">
      <w:pPr>
        <w:spacing w:after="0" w:line="240" w:lineRule="auto"/>
        <w:jc w:val="both"/>
        <w:rPr>
          <w:rFonts w:ascii="DecimaWE Rg" w:hAnsi="DecimaWE Rg"/>
        </w:rPr>
      </w:pPr>
    </w:p>
    <w:p w:rsidR="00EF07B9" w:rsidRPr="00D351DA" w:rsidRDefault="00EF07B9" w:rsidP="00D351DA">
      <w:pPr>
        <w:spacing w:after="0" w:line="240" w:lineRule="auto"/>
        <w:ind w:left="5670" w:hanging="1134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>Spett.le Ersa</w:t>
      </w:r>
    </w:p>
    <w:p w:rsidR="00EF07B9" w:rsidRPr="00D351DA" w:rsidRDefault="00EF07B9" w:rsidP="00D351DA">
      <w:pPr>
        <w:spacing w:after="0" w:line="240" w:lineRule="auto"/>
        <w:ind w:left="5670" w:hanging="1134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 xml:space="preserve">Via Sabbatini, n. 5 </w:t>
      </w:r>
    </w:p>
    <w:p w:rsidR="00EF07B9" w:rsidRPr="00D351DA" w:rsidRDefault="00EF07B9" w:rsidP="00D351DA">
      <w:pPr>
        <w:spacing w:after="0" w:line="240" w:lineRule="auto"/>
        <w:ind w:left="5670" w:hanging="1134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>Pozzuolo del Friuli</w:t>
      </w:r>
    </w:p>
    <w:p w:rsidR="00EF07B9" w:rsidRPr="00D351DA" w:rsidRDefault="00EF07B9" w:rsidP="00D351DA">
      <w:pPr>
        <w:spacing w:after="0" w:line="240" w:lineRule="auto"/>
        <w:ind w:left="5670" w:hanging="1134"/>
        <w:jc w:val="both"/>
        <w:rPr>
          <w:rFonts w:ascii="DecimaWE Rg" w:hAnsi="DecimaWE Rg"/>
        </w:rPr>
      </w:pPr>
      <w:proofErr w:type="spellStart"/>
      <w:r w:rsidRPr="00D351DA">
        <w:rPr>
          <w:rFonts w:ascii="DecimaWE Rg" w:hAnsi="DecimaWE Rg"/>
        </w:rPr>
        <w:t>Pec</w:t>
      </w:r>
      <w:proofErr w:type="spellEnd"/>
      <w:r w:rsidRPr="00D351DA">
        <w:rPr>
          <w:rFonts w:ascii="DecimaWE Rg" w:hAnsi="DecimaWE Rg"/>
        </w:rPr>
        <w:t>: ersa@certregione.fvg.it</w:t>
      </w:r>
    </w:p>
    <w:p w:rsidR="0065364D" w:rsidRPr="00D351DA" w:rsidRDefault="0065364D" w:rsidP="00D351DA">
      <w:pPr>
        <w:spacing w:after="0" w:line="240" w:lineRule="auto"/>
        <w:jc w:val="both"/>
        <w:rPr>
          <w:rFonts w:ascii="DecimaWE Rg" w:hAnsi="DecimaWE Rg"/>
        </w:rPr>
      </w:pPr>
    </w:p>
    <w:p w:rsidR="00EF07B9" w:rsidRDefault="00EF07B9" w:rsidP="00D351DA">
      <w:pPr>
        <w:spacing w:after="0" w:line="240" w:lineRule="auto"/>
        <w:jc w:val="both"/>
        <w:rPr>
          <w:rFonts w:ascii="DecimaWE Rg" w:hAnsi="DecimaWE Rg"/>
        </w:rPr>
      </w:pPr>
    </w:p>
    <w:p w:rsidR="00820035" w:rsidRPr="00D351DA" w:rsidRDefault="00820035" w:rsidP="00D351DA">
      <w:pPr>
        <w:spacing w:after="0" w:line="240" w:lineRule="auto"/>
        <w:jc w:val="both"/>
        <w:rPr>
          <w:rFonts w:ascii="DecimaWE Rg" w:hAnsi="DecimaWE Rg"/>
        </w:rPr>
      </w:pPr>
    </w:p>
    <w:p w:rsidR="00EF07B9" w:rsidRPr="00D351DA" w:rsidRDefault="00EF07B9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  <w:r w:rsidRPr="00D351DA">
        <w:rPr>
          <w:rFonts w:ascii="DecimaWE Rg" w:hAnsi="DecimaWE Rg"/>
          <w:b/>
        </w:rPr>
        <w:t xml:space="preserve">Oggetto: </w:t>
      </w:r>
      <w:r w:rsidRPr="00D351DA">
        <w:rPr>
          <w:rFonts w:ascii="DecimaWE Rg" w:hAnsi="DecimaWE Rg"/>
          <w:b/>
        </w:rPr>
        <w:tab/>
      </w:r>
      <w:proofErr w:type="spellStart"/>
      <w:r w:rsidR="0029004C">
        <w:rPr>
          <w:rFonts w:ascii="DecimaWE Rg" w:hAnsi="DecimaWE Rg"/>
        </w:rPr>
        <w:t>Vinitaly</w:t>
      </w:r>
      <w:proofErr w:type="spellEnd"/>
      <w:r w:rsidR="00D31A6F" w:rsidRPr="00D351DA">
        <w:rPr>
          <w:rFonts w:ascii="DecimaWE Rg" w:hAnsi="DecimaWE Rg"/>
        </w:rPr>
        <w:t xml:space="preserve"> </w:t>
      </w:r>
      <w:r w:rsidRPr="00D351DA">
        <w:rPr>
          <w:rFonts w:ascii="DecimaWE Rg" w:hAnsi="DecimaWE Rg"/>
        </w:rPr>
        <w:t>2022.</w:t>
      </w:r>
    </w:p>
    <w:p w:rsidR="00EF07B9" w:rsidRPr="00D351DA" w:rsidRDefault="00EF07B9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  <w:r w:rsidRPr="00D351DA">
        <w:rPr>
          <w:rFonts w:ascii="DecimaWE Rg" w:hAnsi="DecimaWE Rg"/>
          <w:b/>
        </w:rPr>
        <w:tab/>
      </w:r>
      <w:r w:rsidRPr="00D351DA">
        <w:rPr>
          <w:rFonts w:ascii="DecimaWE Rg" w:hAnsi="DecimaWE Rg"/>
        </w:rPr>
        <w:t xml:space="preserve">Adesione allo stand </w:t>
      </w:r>
      <w:r w:rsidR="00D31A6F" w:rsidRPr="00D351DA">
        <w:rPr>
          <w:rFonts w:ascii="DecimaWE Rg" w:hAnsi="DecimaWE Rg"/>
        </w:rPr>
        <w:t xml:space="preserve">istituzionale </w:t>
      </w:r>
      <w:r w:rsidRPr="00D351DA">
        <w:rPr>
          <w:rFonts w:ascii="DecimaWE Rg" w:hAnsi="DecimaWE Rg"/>
        </w:rPr>
        <w:t>realizzato da Ersa</w:t>
      </w:r>
      <w:r w:rsidR="0029004C">
        <w:rPr>
          <w:rFonts w:ascii="DecimaWE Rg" w:hAnsi="DecimaWE Rg"/>
        </w:rPr>
        <w:t xml:space="preserve"> come </w:t>
      </w:r>
      <w:proofErr w:type="spellStart"/>
      <w:r w:rsidR="0029004C">
        <w:rPr>
          <w:rFonts w:ascii="DecimaWE Rg" w:hAnsi="DecimaWE Rg"/>
        </w:rPr>
        <w:t>coespositore</w:t>
      </w:r>
      <w:proofErr w:type="spellEnd"/>
      <w:r w:rsidRPr="00D351DA">
        <w:rPr>
          <w:rFonts w:ascii="DecimaWE Rg" w:hAnsi="DecimaWE Rg"/>
        </w:rPr>
        <w:t>.</w:t>
      </w:r>
    </w:p>
    <w:p w:rsidR="00EF07B9" w:rsidRPr="00D351DA" w:rsidRDefault="00EF07B9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ab/>
      </w:r>
      <w:r w:rsidR="006738AB">
        <w:rPr>
          <w:rFonts w:ascii="DecimaWE Rg" w:hAnsi="DecimaWE Rg"/>
        </w:rPr>
        <w:t xml:space="preserve">Domanda di </w:t>
      </w:r>
      <w:r w:rsidRPr="00D351DA">
        <w:rPr>
          <w:rFonts w:ascii="DecimaWE Rg" w:hAnsi="DecimaWE Rg"/>
        </w:rPr>
        <w:t xml:space="preserve">contributo a titolo di de </w:t>
      </w:r>
      <w:proofErr w:type="spellStart"/>
      <w:r w:rsidRPr="00D351DA">
        <w:rPr>
          <w:rFonts w:ascii="DecimaWE Rg" w:hAnsi="DecimaWE Rg"/>
        </w:rPr>
        <w:t>minimis</w:t>
      </w:r>
      <w:proofErr w:type="spellEnd"/>
      <w:r w:rsidRPr="00D351DA">
        <w:rPr>
          <w:rFonts w:ascii="DecimaWE Rg" w:hAnsi="DecimaWE Rg"/>
        </w:rPr>
        <w:t>.</w:t>
      </w:r>
    </w:p>
    <w:p w:rsidR="00EF07B9" w:rsidRDefault="00EF07B9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</w:p>
    <w:p w:rsidR="007E6976" w:rsidRDefault="007E6976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</w:p>
    <w:p w:rsidR="00D30A22" w:rsidRPr="00F06BEE" w:rsidRDefault="006738AB" w:rsidP="00D30A22">
      <w:pPr>
        <w:tabs>
          <w:tab w:val="left" w:pos="-4253"/>
        </w:tabs>
        <w:spacing w:after="120"/>
        <w:jc w:val="both"/>
        <w:rPr>
          <w:rFonts w:ascii="DecimaWE Rg" w:hAnsi="DecimaWE Rg" w:cs="Arial"/>
        </w:rPr>
      </w:pPr>
      <w:r>
        <w:rPr>
          <w:rFonts w:ascii="DecimaWE Rg" w:hAnsi="DecimaWE Rg"/>
        </w:rPr>
        <w:t xml:space="preserve">Presa visione del Decreto del Direttore generale di Ersa </w:t>
      </w:r>
      <w:r w:rsidR="00D30A22">
        <w:rPr>
          <w:rFonts w:ascii="DecimaWE Rg" w:hAnsi="DecimaWE Rg"/>
        </w:rPr>
        <w:t>ad oggetto: &lt;&lt;</w:t>
      </w:r>
      <w:r w:rsidR="00283389" w:rsidRPr="00283389">
        <w:rPr>
          <w:rFonts w:ascii="DecimaWE Rg" w:hAnsi="DecimaWE Rg"/>
        </w:rPr>
        <w:t xml:space="preserve">LR </w:t>
      </w:r>
      <w:r w:rsidR="00283389">
        <w:rPr>
          <w:rFonts w:ascii="DecimaWE Rg" w:hAnsi="DecimaWE Rg"/>
        </w:rPr>
        <w:t xml:space="preserve">1/2004, art. 6, commi 56 e 57; </w:t>
      </w:r>
      <w:r w:rsidR="00283389" w:rsidRPr="00283389">
        <w:rPr>
          <w:rFonts w:ascii="DecimaWE Rg" w:hAnsi="DecimaWE Rg"/>
        </w:rPr>
        <w:t>LR 8/2004, art.</w:t>
      </w:r>
      <w:r w:rsidR="00283389">
        <w:rPr>
          <w:rFonts w:ascii="DecimaWE Rg" w:hAnsi="DecimaWE Rg"/>
        </w:rPr>
        <w:t xml:space="preserve"> 3, comma 3, </w:t>
      </w:r>
      <w:proofErr w:type="spellStart"/>
      <w:r w:rsidR="00283389">
        <w:rPr>
          <w:rFonts w:ascii="DecimaWE Rg" w:hAnsi="DecimaWE Rg"/>
        </w:rPr>
        <w:t>lett</w:t>
      </w:r>
      <w:proofErr w:type="spellEnd"/>
      <w:r w:rsidR="00283389">
        <w:rPr>
          <w:rFonts w:ascii="DecimaWE Rg" w:hAnsi="DecimaWE Rg"/>
        </w:rPr>
        <w:t xml:space="preserve">. f) e f bis). </w:t>
      </w:r>
      <w:r w:rsidR="00283389" w:rsidRPr="00283389">
        <w:rPr>
          <w:rFonts w:ascii="DecimaWE Rg" w:hAnsi="DecimaWE Rg"/>
        </w:rPr>
        <w:t xml:space="preserve">Salone internazionale dei vini e distillati – 54^ Edizione </w:t>
      </w:r>
      <w:proofErr w:type="spellStart"/>
      <w:r w:rsidR="00283389" w:rsidRPr="00283389">
        <w:rPr>
          <w:rFonts w:ascii="DecimaWE Rg" w:hAnsi="DecimaWE Rg"/>
        </w:rPr>
        <w:t>Vinitaly</w:t>
      </w:r>
      <w:proofErr w:type="spellEnd"/>
      <w:r w:rsidR="00283389" w:rsidRPr="00283389">
        <w:rPr>
          <w:rFonts w:ascii="DecimaWE Rg" w:hAnsi="DecimaWE Rg"/>
        </w:rPr>
        <w:t xml:space="preserve"> – Verona 10-13 aprile 2022. Strutturazione e dislocazione degli spazi dello stand</w:t>
      </w:r>
      <w:r w:rsidR="00283389">
        <w:rPr>
          <w:rFonts w:ascii="DecimaWE Rg" w:hAnsi="DecimaWE Rg"/>
        </w:rPr>
        <w:t xml:space="preserve"> gestito e coordinato da Ersa.  </w:t>
      </w:r>
      <w:r w:rsidR="00283389" w:rsidRPr="00283389">
        <w:rPr>
          <w:rFonts w:ascii="DecimaWE Rg" w:hAnsi="DecimaWE Rg"/>
        </w:rPr>
        <w:t xml:space="preserve">Modalità e criteri per la selezione delle aziende co-espositrici e per l’erogazione degli aiuti in regime de </w:t>
      </w:r>
      <w:proofErr w:type="spellStart"/>
      <w:r w:rsidR="00283389" w:rsidRPr="00283389">
        <w:rPr>
          <w:rFonts w:ascii="DecimaWE Rg" w:hAnsi="DecimaWE Rg"/>
        </w:rPr>
        <w:t>minimis</w:t>
      </w:r>
      <w:proofErr w:type="spellEnd"/>
      <w:r w:rsidR="00D30A22" w:rsidRPr="00F06BEE">
        <w:rPr>
          <w:rFonts w:ascii="DecimaWE Rg" w:hAnsi="DecimaWE Rg" w:cs="Arial"/>
        </w:rPr>
        <w:t>.</w:t>
      </w:r>
      <w:r w:rsidR="00D30A22">
        <w:rPr>
          <w:rFonts w:ascii="DecimaWE Rg" w:hAnsi="DecimaWE Rg" w:cs="Arial"/>
        </w:rPr>
        <w:t>&gt;&gt;.</w:t>
      </w:r>
    </w:p>
    <w:p w:rsidR="006738AB" w:rsidRPr="00D351DA" w:rsidRDefault="006738AB" w:rsidP="00D30A22">
      <w:pPr>
        <w:spacing w:after="12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Presa visione della nota informativa di Ersa </w:t>
      </w:r>
      <w:r w:rsidR="00D30A22">
        <w:rPr>
          <w:rFonts w:ascii="DecimaWE Rg" w:hAnsi="DecimaWE Rg"/>
        </w:rPr>
        <w:t>relativa al bando di cui al decreto soprarichiamato</w:t>
      </w:r>
      <w:r>
        <w:rPr>
          <w:rFonts w:ascii="DecimaWE Rg" w:hAnsi="DecimaWE Rg"/>
        </w:rPr>
        <w:t>, pubblicata sul sito internet dell’Agenzia;</w:t>
      </w:r>
    </w:p>
    <w:p w:rsidR="007E6976" w:rsidRDefault="007E6976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</w:p>
    <w:p w:rsidR="006738AB" w:rsidRDefault="006738AB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  <w:r>
        <w:rPr>
          <w:rFonts w:ascii="DecimaWE Rg" w:hAnsi="DecimaWE Rg"/>
        </w:rPr>
        <w:t>Il sottoscritto</w:t>
      </w:r>
    </w:p>
    <w:p w:rsidR="006738AB" w:rsidRDefault="006738AB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2693"/>
        <w:gridCol w:w="2551"/>
        <w:gridCol w:w="1128"/>
      </w:tblGrid>
      <w:tr w:rsidR="00D7439B" w:rsidRPr="00AE00BE" w:rsidTr="004B25FC">
        <w:tc>
          <w:tcPr>
            <w:tcW w:w="9491" w:type="dxa"/>
            <w:gridSpan w:val="4"/>
            <w:shd w:val="clear" w:color="auto" w:fill="D9D9D9" w:themeFill="background1" w:themeFillShade="D9"/>
          </w:tcPr>
          <w:p w:rsidR="00D7439B" w:rsidRPr="00FD6ABB" w:rsidRDefault="00D7439B" w:rsidP="00D351DA">
            <w:pPr>
              <w:jc w:val="both"/>
              <w:rPr>
                <w:rFonts w:ascii="DecimaWE Rg" w:hAnsi="DecimaWE Rg"/>
                <w:b/>
              </w:rPr>
            </w:pPr>
            <w:r w:rsidRPr="00FD6ABB">
              <w:rPr>
                <w:rFonts w:ascii="DecimaWE Rg" w:hAnsi="DecimaWE Rg"/>
                <w:b/>
              </w:rPr>
              <w:t>Dati del richiedente</w:t>
            </w:r>
          </w:p>
        </w:tc>
      </w:tr>
      <w:tr w:rsidR="00D7439B" w:rsidRPr="00AE00BE" w:rsidTr="004B25FC">
        <w:tc>
          <w:tcPr>
            <w:tcW w:w="3119" w:type="dxa"/>
            <w:shd w:val="clear" w:color="auto" w:fill="D9D9D9" w:themeFill="background1" w:themeFillShade="D9"/>
          </w:tcPr>
          <w:p w:rsidR="00D7439B" w:rsidRPr="00AE00BE" w:rsidRDefault="00D7439B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Cognome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7439B" w:rsidRPr="00AE00BE" w:rsidRDefault="00D7439B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Nome</w:t>
            </w:r>
          </w:p>
        </w:tc>
        <w:tc>
          <w:tcPr>
            <w:tcW w:w="3679" w:type="dxa"/>
            <w:gridSpan w:val="2"/>
            <w:shd w:val="clear" w:color="auto" w:fill="D9D9D9" w:themeFill="background1" w:themeFillShade="D9"/>
          </w:tcPr>
          <w:p w:rsidR="00D7439B" w:rsidRPr="00AE00BE" w:rsidRDefault="00D7439B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Luogo e data di nascita</w:t>
            </w:r>
          </w:p>
        </w:tc>
      </w:tr>
      <w:tr w:rsidR="004B25FC" w:rsidRPr="00AE00BE" w:rsidTr="004B25FC">
        <w:tc>
          <w:tcPr>
            <w:tcW w:w="3119" w:type="dxa"/>
            <w:tcBorders>
              <w:bottom w:val="single" w:sz="4" w:space="0" w:color="auto"/>
            </w:tcBorders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</w:tr>
      <w:tr w:rsidR="00D7439B" w:rsidRPr="00AE00BE" w:rsidTr="004B25FC">
        <w:tc>
          <w:tcPr>
            <w:tcW w:w="3119" w:type="dxa"/>
            <w:shd w:val="clear" w:color="auto" w:fill="D9D9D9" w:themeFill="background1" w:themeFillShade="D9"/>
          </w:tcPr>
          <w:p w:rsidR="00D7439B" w:rsidRPr="00AE00BE" w:rsidRDefault="00D7439B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Cod</w:t>
            </w:r>
            <w:r w:rsidR="00301923">
              <w:rPr>
                <w:rFonts w:ascii="DecimaWE Rg" w:hAnsi="DecimaWE Rg"/>
              </w:rPr>
              <w:t>.</w:t>
            </w:r>
            <w:r w:rsidRPr="00AE00BE">
              <w:rPr>
                <w:rFonts w:ascii="DecimaWE Rg" w:hAnsi="DecimaWE Rg"/>
              </w:rPr>
              <w:t xml:space="preserve"> fiscale</w:t>
            </w:r>
          </w:p>
        </w:tc>
        <w:tc>
          <w:tcPr>
            <w:tcW w:w="6372" w:type="dxa"/>
            <w:gridSpan w:val="3"/>
            <w:shd w:val="clear" w:color="auto" w:fill="D9D9D9" w:themeFill="background1" w:themeFillShade="D9"/>
          </w:tcPr>
          <w:p w:rsidR="00D7439B" w:rsidRPr="00AE00BE" w:rsidRDefault="00D7439B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Indirizzo</w:t>
            </w:r>
          </w:p>
        </w:tc>
      </w:tr>
      <w:tr w:rsidR="00D7439B" w:rsidRPr="00AE00BE" w:rsidTr="004B25FC">
        <w:tc>
          <w:tcPr>
            <w:tcW w:w="3119" w:type="dxa"/>
            <w:tcBorders>
              <w:bottom w:val="single" w:sz="4" w:space="0" w:color="auto"/>
            </w:tcBorders>
          </w:tcPr>
          <w:p w:rsidR="00D7439B" w:rsidRPr="00AE00BE" w:rsidRDefault="00D7439B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D7439B" w:rsidRPr="00AE00BE" w:rsidRDefault="004B25FC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v</w:t>
            </w:r>
            <w:r w:rsidR="00D7439B" w:rsidRPr="00AE00BE">
              <w:rPr>
                <w:rFonts w:ascii="DecimaWE Rg" w:hAnsi="DecimaWE Rg"/>
              </w:rPr>
              <w:t>ia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D7439B" w:rsidRPr="00AE00BE" w:rsidRDefault="004B25FC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n.</w:t>
            </w:r>
          </w:p>
        </w:tc>
      </w:tr>
      <w:tr w:rsidR="004B25FC" w:rsidRPr="00AE00BE" w:rsidTr="004B25FC">
        <w:tc>
          <w:tcPr>
            <w:tcW w:w="3119" w:type="dxa"/>
            <w:shd w:val="clear" w:color="auto" w:fill="D9D9D9" w:themeFill="background1" w:themeFillShade="D9"/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Cap</w:t>
            </w:r>
          </w:p>
        </w:tc>
        <w:tc>
          <w:tcPr>
            <w:tcW w:w="5244" w:type="dxa"/>
            <w:gridSpan w:val="2"/>
            <w:shd w:val="clear" w:color="auto" w:fill="D9D9D9" w:themeFill="background1" w:themeFillShade="D9"/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Città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4B25FC" w:rsidRPr="00AE00BE" w:rsidRDefault="004B25FC" w:rsidP="00301923">
            <w:pPr>
              <w:jc w:val="both"/>
              <w:rPr>
                <w:rFonts w:ascii="DecimaWE Rg" w:hAnsi="DecimaWE Rg"/>
              </w:rPr>
            </w:pPr>
            <w:proofErr w:type="spellStart"/>
            <w:r w:rsidRPr="00AE00BE">
              <w:rPr>
                <w:rFonts w:ascii="DecimaWE Rg" w:hAnsi="DecimaWE Rg"/>
              </w:rPr>
              <w:t>Prov</w:t>
            </w:r>
            <w:proofErr w:type="spellEnd"/>
          </w:p>
        </w:tc>
      </w:tr>
      <w:tr w:rsidR="004B25FC" w:rsidRPr="00AE00BE" w:rsidTr="004B25FC">
        <w:tc>
          <w:tcPr>
            <w:tcW w:w="3119" w:type="dxa"/>
            <w:tcBorders>
              <w:bottom w:val="single" w:sz="4" w:space="0" w:color="auto"/>
            </w:tcBorders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</w:tr>
      <w:tr w:rsidR="004B25FC" w:rsidRPr="00AE00BE" w:rsidTr="004B25FC">
        <w:tc>
          <w:tcPr>
            <w:tcW w:w="3119" w:type="dxa"/>
            <w:shd w:val="clear" w:color="auto" w:fill="D9D9D9" w:themeFill="background1" w:themeFillShade="D9"/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Telefono</w:t>
            </w:r>
          </w:p>
        </w:tc>
        <w:tc>
          <w:tcPr>
            <w:tcW w:w="6372" w:type="dxa"/>
            <w:gridSpan w:val="3"/>
            <w:shd w:val="clear" w:color="auto" w:fill="D9D9D9" w:themeFill="background1" w:themeFillShade="D9"/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  <w:r w:rsidRPr="00AE00BE">
              <w:rPr>
                <w:rFonts w:ascii="DecimaWE Rg" w:hAnsi="DecimaWE Rg"/>
              </w:rPr>
              <w:t>E-mail</w:t>
            </w:r>
          </w:p>
        </w:tc>
      </w:tr>
      <w:tr w:rsidR="004B25FC" w:rsidRPr="00AE00BE" w:rsidTr="00FC4773">
        <w:tc>
          <w:tcPr>
            <w:tcW w:w="3119" w:type="dxa"/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6372" w:type="dxa"/>
            <w:gridSpan w:val="3"/>
          </w:tcPr>
          <w:p w:rsidR="004B25FC" w:rsidRPr="00AE00BE" w:rsidRDefault="004B25FC" w:rsidP="00D351DA">
            <w:pPr>
              <w:jc w:val="both"/>
              <w:rPr>
                <w:rFonts w:ascii="DecimaWE Rg" w:hAnsi="DecimaWE Rg"/>
              </w:rPr>
            </w:pPr>
          </w:p>
        </w:tc>
      </w:tr>
    </w:tbl>
    <w:p w:rsidR="006738AB" w:rsidRDefault="006738AB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</w:p>
    <w:p w:rsidR="006738AB" w:rsidRDefault="00FA6133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  <w:r>
        <w:rPr>
          <w:rFonts w:ascii="DecimaWE Rg" w:hAnsi="DecimaWE Rg"/>
        </w:rPr>
        <w:t>In qualità di titolare e/o legale rappresentante di</w:t>
      </w:r>
    </w:p>
    <w:p w:rsidR="006738AB" w:rsidRDefault="006738AB" w:rsidP="00D351DA">
      <w:pPr>
        <w:spacing w:after="0" w:line="240" w:lineRule="auto"/>
        <w:ind w:left="1134" w:hanging="1134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412"/>
        <w:gridCol w:w="1415"/>
        <w:gridCol w:w="1416"/>
        <w:gridCol w:w="1416"/>
        <w:gridCol w:w="1416"/>
        <w:gridCol w:w="1416"/>
      </w:tblGrid>
      <w:tr w:rsidR="00CB6337" w:rsidTr="00CB6337">
        <w:tc>
          <w:tcPr>
            <w:tcW w:w="9491" w:type="dxa"/>
            <w:gridSpan w:val="6"/>
            <w:shd w:val="clear" w:color="auto" w:fill="D9D9D9" w:themeFill="background1" w:themeFillShade="D9"/>
          </w:tcPr>
          <w:p w:rsidR="00CB6337" w:rsidRPr="00AD3472" w:rsidRDefault="00CB6337" w:rsidP="00D351DA">
            <w:pPr>
              <w:jc w:val="both"/>
              <w:rPr>
                <w:rFonts w:ascii="DecimaWE Rg" w:hAnsi="DecimaWE Rg"/>
                <w:b/>
              </w:rPr>
            </w:pPr>
            <w:r w:rsidRPr="00AD3472">
              <w:rPr>
                <w:rFonts w:ascii="DecimaWE Rg" w:hAnsi="DecimaWE Rg"/>
                <w:b/>
              </w:rPr>
              <w:t>Dati della azienda agricola</w:t>
            </w:r>
          </w:p>
        </w:tc>
      </w:tr>
      <w:tr w:rsidR="00CB6337" w:rsidTr="00CB6337">
        <w:tc>
          <w:tcPr>
            <w:tcW w:w="6659" w:type="dxa"/>
            <w:gridSpan w:val="4"/>
            <w:shd w:val="clear" w:color="auto" w:fill="D9D9D9" w:themeFill="background1" w:themeFillShade="D9"/>
          </w:tcPr>
          <w:p w:rsidR="00CB6337" w:rsidRDefault="00CB6337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Denominazione</w:t>
            </w:r>
          </w:p>
        </w:tc>
        <w:tc>
          <w:tcPr>
            <w:tcW w:w="2832" w:type="dxa"/>
            <w:gridSpan w:val="2"/>
            <w:shd w:val="clear" w:color="auto" w:fill="D9D9D9" w:themeFill="background1" w:themeFillShade="D9"/>
          </w:tcPr>
          <w:p w:rsidR="00CB6337" w:rsidRDefault="00F26F6F" w:rsidP="00F26F6F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Forma giuridica</w:t>
            </w:r>
          </w:p>
        </w:tc>
      </w:tr>
      <w:tr w:rsidR="00F26F6F" w:rsidTr="00F26F6F">
        <w:tc>
          <w:tcPr>
            <w:tcW w:w="6659" w:type="dxa"/>
            <w:gridSpan w:val="4"/>
            <w:tcBorders>
              <w:bottom w:val="single" w:sz="4" w:space="0" w:color="auto"/>
            </w:tcBorders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</w:tr>
      <w:tr w:rsidR="00F26F6F" w:rsidTr="00F26F6F">
        <w:tc>
          <w:tcPr>
            <w:tcW w:w="9491" w:type="dxa"/>
            <w:gridSpan w:val="6"/>
            <w:shd w:val="clear" w:color="auto" w:fill="D9D9D9" w:themeFill="background1" w:themeFillShade="D9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Indirizzo sede legale</w:t>
            </w:r>
            <w:r w:rsidR="00AD3472">
              <w:rPr>
                <w:rFonts w:ascii="DecimaWE Rg" w:hAnsi="DecimaWE Rg"/>
              </w:rPr>
              <w:t>/sede operativa</w:t>
            </w:r>
          </w:p>
        </w:tc>
      </w:tr>
      <w:tr w:rsidR="00F26F6F" w:rsidTr="00045981">
        <w:tc>
          <w:tcPr>
            <w:tcW w:w="8075" w:type="dxa"/>
            <w:gridSpan w:val="5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via</w:t>
            </w:r>
          </w:p>
        </w:tc>
        <w:tc>
          <w:tcPr>
            <w:tcW w:w="1416" w:type="dxa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n.</w:t>
            </w:r>
          </w:p>
        </w:tc>
      </w:tr>
      <w:tr w:rsidR="00AD3472" w:rsidTr="001F6F4A">
        <w:tc>
          <w:tcPr>
            <w:tcW w:w="2412" w:type="dxa"/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Cap</w:t>
            </w:r>
          </w:p>
        </w:tc>
        <w:tc>
          <w:tcPr>
            <w:tcW w:w="5663" w:type="dxa"/>
            <w:gridSpan w:val="4"/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Città</w:t>
            </w:r>
          </w:p>
        </w:tc>
        <w:tc>
          <w:tcPr>
            <w:tcW w:w="1416" w:type="dxa"/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  <w:proofErr w:type="spellStart"/>
            <w:r>
              <w:rPr>
                <w:rFonts w:ascii="DecimaWE Rg" w:hAnsi="DecimaWE Rg"/>
              </w:rPr>
              <w:t>Prov</w:t>
            </w:r>
            <w:proofErr w:type="spellEnd"/>
          </w:p>
        </w:tc>
      </w:tr>
      <w:tr w:rsidR="00631FCB" w:rsidTr="00AD3472">
        <w:tc>
          <w:tcPr>
            <w:tcW w:w="2412" w:type="dxa"/>
            <w:tcBorders>
              <w:bottom w:val="single" w:sz="4" w:space="0" w:color="auto"/>
            </w:tcBorders>
          </w:tcPr>
          <w:p w:rsidR="00631FCB" w:rsidRDefault="00631FCB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631FCB" w:rsidRDefault="00631FCB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31FCB" w:rsidRDefault="00631FCB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31FCB" w:rsidRDefault="00631FCB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31FCB" w:rsidRDefault="00631FCB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631FCB" w:rsidRDefault="00631FCB" w:rsidP="00D351DA">
            <w:pPr>
              <w:jc w:val="both"/>
              <w:rPr>
                <w:rFonts w:ascii="DecimaWE Rg" w:hAnsi="DecimaWE Rg"/>
              </w:rPr>
            </w:pPr>
          </w:p>
        </w:tc>
      </w:tr>
      <w:tr w:rsidR="00AD3472" w:rsidTr="00AD3472">
        <w:tc>
          <w:tcPr>
            <w:tcW w:w="5243" w:type="dxa"/>
            <w:gridSpan w:val="3"/>
            <w:shd w:val="clear" w:color="auto" w:fill="D9D9D9" w:themeFill="background1" w:themeFillShade="D9"/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P.IVA</w:t>
            </w:r>
          </w:p>
        </w:tc>
        <w:tc>
          <w:tcPr>
            <w:tcW w:w="4248" w:type="dxa"/>
            <w:gridSpan w:val="3"/>
            <w:shd w:val="clear" w:color="auto" w:fill="D9D9D9" w:themeFill="background1" w:themeFillShade="D9"/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Cod. fiscale</w:t>
            </w:r>
          </w:p>
        </w:tc>
      </w:tr>
      <w:tr w:rsidR="00AD3472" w:rsidTr="00AD3472">
        <w:tc>
          <w:tcPr>
            <w:tcW w:w="5243" w:type="dxa"/>
            <w:gridSpan w:val="3"/>
            <w:tcBorders>
              <w:bottom w:val="single" w:sz="4" w:space="0" w:color="auto"/>
            </w:tcBorders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</w:p>
        </w:tc>
      </w:tr>
      <w:tr w:rsidR="00AD3472" w:rsidTr="00AD3472">
        <w:tc>
          <w:tcPr>
            <w:tcW w:w="2412" w:type="dxa"/>
            <w:shd w:val="clear" w:color="auto" w:fill="D9D9D9" w:themeFill="background1" w:themeFillShade="D9"/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telefono</w:t>
            </w:r>
          </w:p>
        </w:tc>
        <w:tc>
          <w:tcPr>
            <w:tcW w:w="2831" w:type="dxa"/>
            <w:gridSpan w:val="2"/>
            <w:shd w:val="clear" w:color="auto" w:fill="D9D9D9" w:themeFill="background1" w:themeFillShade="D9"/>
          </w:tcPr>
          <w:p w:rsidR="00AD3472" w:rsidRDefault="00AD3472" w:rsidP="00D351DA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e-mail</w:t>
            </w:r>
          </w:p>
        </w:tc>
        <w:tc>
          <w:tcPr>
            <w:tcW w:w="4248" w:type="dxa"/>
            <w:gridSpan w:val="3"/>
            <w:shd w:val="clear" w:color="auto" w:fill="D9D9D9" w:themeFill="background1" w:themeFillShade="D9"/>
          </w:tcPr>
          <w:p w:rsidR="00AD3472" w:rsidRDefault="00AD3472" w:rsidP="00AD3472">
            <w:pPr>
              <w:jc w:val="both"/>
              <w:rPr>
                <w:rFonts w:ascii="DecimaWE Rg" w:hAnsi="DecimaWE Rg"/>
              </w:rPr>
            </w:pPr>
            <w:proofErr w:type="spellStart"/>
            <w:r>
              <w:rPr>
                <w:rFonts w:ascii="DecimaWE Rg" w:hAnsi="DecimaWE Rg"/>
              </w:rPr>
              <w:t>pec</w:t>
            </w:r>
            <w:proofErr w:type="spellEnd"/>
          </w:p>
        </w:tc>
      </w:tr>
      <w:tr w:rsidR="00F26F6F" w:rsidTr="00631FCB">
        <w:tc>
          <w:tcPr>
            <w:tcW w:w="2412" w:type="dxa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5" w:type="dxa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  <w:tc>
          <w:tcPr>
            <w:tcW w:w="1416" w:type="dxa"/>
          </w:tcPr>
          <w:p w:rsidR="00F26F6F" w:rsidRDefault="00F26F6F" w:rsidP="00D351DA">
            <w:pPr>
              <w:jc w:val="both"/>
              <w:rPr>
                <w:rFonts w:ascii="DecimaWE Rg" w:hAnsi="DecimaWE Rg"/>
              </w:rPr>
            </w:pPr>
          </w:p>
        </w:tc>
      </w:tr>
    </w:tbl>
    <w:p w:rsidR="007E6976" w:rsidRDefault="007E6976" w:rsidP="00D30A22">
      <w:pPr>
        <w:spacing w:after="0" w:line="240" w:lineRule="auto"/>
        <w:jc w:val="both"/>
        <w:rPr>
          <w:rFonts w:ascii="DecimaWE Rg" w:hAnsi="DecimaWE Rg"/>
        </w:rPr>
      </w:pPr>
    </w:p>
    <w:p w:rsidR="00B83806" w:rsidRPr="007F2C19" w:rsidRDefault="00B83806" w:rsidP="00D30A22">
      <w:pPr>
        <w:pStyle w:val="Paragrafoelenco"/>
        <w:spacing w:after="0" w:line="240" w:lineRule="auto"/>
        <w:ind w:left="0"/>
        <w:jc w:val="center"/>
        <w:rPr>
          <w:rFonts w:ascii="DecimaWE Rg" w:hAnsi="DecimaWE Rg"/>
          <w:b/>
        </w:rPr>
      </w:pPr>
      <w:r w:rsidRPr="007F2C19">
        <w:rPr>
          <w:rFonts w:ascii="DecimaWE Rg" w:hAnsi="DecimaWE Rg"/>
          <w:b/>
        </w:rPr>
        <w:lastRenderedPageBreak/>
        <w:t>Chiede</w:t>
      </w:r>
    </w:p>
    <w:p w:rsidR="00B83806" w:rsidRPr="00D351DA" w:rsidRDefault="00B83806" w:rsidP="00B83806">
      <w:pPr>
        <w:pStyle w:val="Paragrafoelenco"/>
        <w:spacing w:after="0" w:line="240" w:lineRule="auto"/>
        <w:ind w:left="284"/>
        <w:jc w:val="both"/>
        <w:rPr>
          <w:rFonts w:ascii="DecimaWE Rg" w:hAnsi="DecimaWE Rg"/>
        </w:rPr>
      </w:pPr>
    </w:p>
    <w:p w:rsidR="00B83806" w:rsidRPr="00D71991" w:rsidRDefault="00987E13" w:rsidP="00D71991">
      <w:pPr>
        <w:spacing w:after="0" w:line="240" w:lineRule="auto"/>
        <w:jc w:val="both"/>
        <w:rPr>
          <w:rFonts w:ascii="DecimaWE Rg" w:hAnsi="DecimaWE Rg"/>
        </w:rPr>
      </w:pPr>
      <w:r w:rsidRPr="00D71991">
        <w:rPr>
          <w:rFonts w:ascii="DecimaWE Rg" w:hAnsi="DecimaWE Rg"/>
        </w:rPr>
        <w:t>Di</w:t>
      </w:r>
      <w:r w:rsidR="00B83806" w:rsidRPr="00D71991">
        <w:rPr>
          <w:rFonts w:ascii="DecimaWE Rg" w:hAnsi="DecimaWE Rg"/>
        </w:rPr>
        <w:t xml:space="preserve"> </w:t>
      </w:r>
      <w:r w:rsidR="00820035" w:rsidRPr="00D71991">
        <w:rPr>
          <w:rFonts w:ascii="DecimaWE Rg" w:hAnsi="DecimaWE Rg"/>
        </w:rPr>
        <w:t>partecipa</w:t>
      </w:r>
      <w:r w:rsidRPr="00D71991">
        <w:rPr>
          <w:rFonts w:ascii="DecimaWE Rg" w:hAnsi="DecimaWE Rg"/>
        </w:rPr>
        <w:t>re</w:t>
      </w:r>
      <w:r w:rsidR="00820035" w:rsidRPr="00D71991">
        <w:rPr>
          <w:rFonts w:ascii="DecimaWE Rg" w:hAnsi="DecimaWE Rg"/>
        </w:rPr>
        <w:t xml:space="preserve"> allo stand istituzionale di Ersa </w:t>
      </w:r>
      <w:r w:rsidR="0029004C">
        <w:rPr>
          <w:rFonts w:ascii="DecimaWE Rg" w:hAnsi="DecimaWE Rg"/>
        </w:rPr>
        <w:t xml:space="preserve">in qualità di </w:t>
      </w:r>
      <w:proofErr w:type="spellStart"/>
      <w:r w:rsidR="0029004C">
        <w:rPr>
          <w:rFonts w:ascii="DecimaWE Rg" w:hAnsi="DecimaWE Rg"/>
        </w:rPr>
        <w:t>coespositore</w:t>
      </w:r>
      <w:proofErr w:type="spellEnd"/>
      <w:r w:rsidRPr="00D71991">
        <w:rPr>
          <w:rFonts w:ascii="DecimaWE Rg" w:hAnsi="DecimaWE Rg"/>
        </w:rPr>
        <w:t xml:space="preserve"> </w:t>
      </w:r>
      <w:r w:rsidR="00283389">
        <w:rPr>
          <w:rFonts w:ascii="DecimaWE Rg" w:hAnsi="DecimaWE Rg"/>
        </w:rPr>
        <w:t xml:space="preserve">per </w:t>
      </w:r>
      <w:r w:rsidRPr="00D71991">
        <w:rPr>
          <w:rFonts w:ascii="DecimaWE Rg" w:hAnsi="DecimaWE Rg"/>
        </w:rPr>
        <w:t xml:space="preserve">l’Edizione 2022 di </w:t>
      </w:r>
      <w:proofErr w:type="spellStart"/>
      <w:r w:rsidR="0029004C">
        <w:rPr>
          <w:rFonts w:ascii="DecimaWE Rg" w:hAnsi="DecimaWE Rg"/>
        </w:rPr>
        <w:t>Vinitaly</w:t>
      </w:r>
      <w:proofErr w:type="spellEnd"/>
      <w:r w:rsidRPr="00D71991">
        <w:rPr>
          <w:rFonts w:ascii="DecimaWE Rg" w:hAnsi="DecimaWE Rg"/>
        </w:rPr>
        <w:t xml:space="preserve">, </w:t>
      </w:r>
      <w:r w:rsidR="00301923" w:rsidRPr="00D71991">
        <w:rPr>
          <w:rFonts w:ascii="DecimaWE Rg" w:hAnsi="DecimaWE Rg"/>
        </w:rPr>
        <w:t>nonché</w:t>
      </w:r>
      <w:r w:rsidRPr="00D71991">
        <w:rPr>
          <w:rFonts w:ascii="DecimaWE Rg" w:hAnsi="DecimaWE Rg"/>
        </w:rPr>
        <w:t xml:space="preserve"> </w:t>
      </w:r>
      <w:r w:rsidR="00820035" w:rsidRPr="00D71991">
        <w:rPr>
          <w:rFonts w:ascii="DecimaWE Rg" w:hAnsi="DecimaWE Rg"/>
        </w:rPr>
        <w:t xml:space="preserve">la </w:t>
      </w:r>
      <w:r w:rsidR="00B83806" w:rsidRPr="00D71991">
        <w:rPr>
          <w:rFonts w:ascii="DecimaWE Rg" w:hAnsi="DecimaWE Rg"/>
        </w:rPr>
        <w:t>concessione del</w:t>
      </w:r>
      <w:r w:rsidRPr="00D71991">
        <w:rPr>
          <w:rFonts w:ascii="DecimaWE Rg" w:hAnsi="DecimaWE Rg"/>
        </w:rPr>
        <w:t>l</w:t>
      </w:r>
      <w:r w:rsidR="0029004C">
        <w:rPr>
          <w:rFonts w:ascii="DecimaWE Rg" w:hAnsi="DecimaWE Rg"/>
        </w:rPr>
        <w:t>’</w:t>
      </w:r>
      <w:r w:rsidR="00B83806" w:rsidRPr="00D71991">
        <w:rPr>
          <w:rFonts w:ascii="DecimaWE Rg" w:hAnsi="DecimaWE Rg" w:cs="Arial"/>
        </w:rPr>
        <w:t xml:space="preserve">aiuto in regime de </w:t>
      </w:r>
      <w:proofErr w:type="spellStart"/>
      <w:r w:rsidR="00B83806" w:rsidRPr="00D71991">
        <w:rPr>
          <w:rFonts w:ascii="DecimaWE Rg" w:hAnsi="DecimaWE Rg" w:cs="Arial"/>
        </w:rPr>
        <w:t>minimis</w:t>
      </w:r>
      <w:proofErr w:type="spellEnd"/>
      <w:r w:rsidR="00B83806" w:rsidRPr="00D71991">
        <w:rPr>
          <w:rFonts w:ascii="DecimaWE Rg" w:hAnsi="DecimaWE Rg" w:cs="Arial"/>
        </w:rPr>
        <w:t xml:space="preserve"> di cui al Regolamento (UE) n. 1407/2013 </w:t>
      </w:r>
      <w:r w:rsidR="006E690F" w:rsidRPr="00D71991">
        <w:rPr>
          <w:rFonts w:ascii="DecimaWE Rg" w:hAnsi="DecimaWE Rg" w:cs="Arial"/>
        </w:rPr>
        <w:t xml:space="preserve">e la sua </w:t>
      </w:r>
      <w:r w:rsidR="00B83806" w:rsidRPr="00D71991">
        <w:rPr>
          <w:rFonts w:ascii="DecimaWE Rg" w:hAnsi="DecimaWE Rg" w:cs="Arial"/>
        </w:rPr>
        <w:t>erogazione in natura sotto forma di servizio agevolato senza pagamenti diretti in danaro</w:t>
      </w:r>
      <w:r w:rsidR="00B83806" w:rsidRPr="00D71991">
        <w:rPr>
          <w:rFonts w:ascii="DecimaWE Rg" w:hAnsi="DecimaWE Rg"/>
        </w:rPr>
        <w:t>.</w:t>
      </w:r>
    </w:p>
    <w:p w:rsidR="007E6976" w:rsidRPr="007E6976" w:rsidRDefault="007E6976" w:rsidP="007E6976">
      <w:pPr>
        <w:spacing w:after="0" w:line="240" w:lineRule="auto"/>
        <w:jc w:val="both"/>
        <w:rPr>
          <w:rFonts w:ascii="DecimaWE Rg" w:hAnsi="DecimaWE Rg"/>
        </w:rPr>
      </w:pPr>
    </w:p>
    <w:p w:rsidR="00DF0C4F" w:rsidRPr="00DF0C4F" w:rsidRDefault="00283389" w:rsidP="00DF0C4F">
      <w:pPr>
        <w:pStyle w:val="Paragrafoelenco"/>
        <w:spacing w:after="0" w:line="240" w:lineRule="auto"/>
        <w:ind w:left="284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Comunica</w:t>
      </w:r>
    </w:p>
    <w:p w:rsidR="00DF0C4F" w:rsidRDefault="00DF0C4F" w:rsidP="00D351DA">
      <w:pPr>
        <w:pStyle w:val="Paragrafoelenco"/>
        <w:spacing w:after="0" w:line="240" w:lineRule="auto"/>
        <w:ind w:left="284"/>
        <w:jc w:val="both"/>
        <w:rPr>
          <w:rFonts w:ascii="DecimaWE Rg" w:hAnsi="DecimaWE Rg"/>
        </w:rPr>
      </w:pPr>
    </w:p>
    <w:p w:rsidR="002E4998" w:rsidRPr="00BE2F00" w:rsidRDefault="002E4998" w:rsidP="00BE2F00">
      <w:pPr>
        <w:spacing w:after="0" w:line="240" w:lineRule="auto"/>
        <w:jc w:val="both"/>
        <w:rPr>
          <w:rFonts w:ascii="DecimaWE Rg" w:hAnsi="DecimaWE Rg"/>
        </w:rPr>
      </w:pPr>
      <w:r w:rsidRPr="00BE2F00">
        <w:rPr>
          <w:rFonts w:ascii="DecimaWE Rg" w:hAnsi="DecimaWE Rg"/>
        </w:rPr>
        <w:t>Di aver preso visione, accettato e di impegnarsi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8647"/>
      </w:tblGrid>
      <w:tr w:rsidR="00DF0C4F" w:rsidRPr="00DF0C4F" w:rsidTr="00DF0C4F">
        <w:tc>
          <w:tcPr>
            <w:tcW w:w="981" w:type="dxa"/>
            <w:shd w:val="clear" w:color="auto" w:fill="D9D9D9" w:themeFill="background1" w:themeFillShade="D9"/>
          </w:tcPr>
          <w:p w:rsidR="00DF0C4F" w:rsidRPr="00DF0C4F" w:rsidRDefault="00DF0C4F" w:rsidP="00DF0C4F">
            <w:pPr>
              <w:jc w:val="both"/>
              <w:rPr>
                <w:rFonts w:ascii="DecimaWE Rg" w:hAnsi="DecimaWE Rg"/>
                <w:b/>
              </w:rPr>
            </w:pPr>
          </w:p>
        </w:tc>
        <w:tc>
          <w:tcPr>
            <w:tcW w:w="8647" w:type="dxa"/>
            <w:shd w:val="clear" w:color="auto" w:fill="D9D9D9" w:themeFill="background1" w:themeFillShade="D9"/>
          </w:tcPr>
          <w:p w:rsidR="00DF0C4F" w:rsidRPr="00DF0C4F" w:rsidRDefault="00DF0C4F" w:rsidP="00DF0C4F">
            <w:pPr>
              <w:jc w:val="both"/>
              <w:rPr>
                <w:rFonts w:ascii="DecimaWE Rg" w:hAnsi="DecimaWE Rg"/>
                <w:b/>
              </w:rPr>
            </w:pP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DF0C4F" w:rsidP="00406DFC">
            <w:pPr>
              <w:jc w:val="both"/>
              <w:rPr>
                <w:rFonts w:ascii="DecimaWE Rg" w:hAnsi="DecimaWE Rg"/>
              </w:rPr>
            </w:pPr>
            <w:r w:rsidRPr="00D351DA">
              <w:rPr>
                <w:rFonts w:ascii="DecimaWE Rg" w:hAnsi="DecimaWE Rg"/>
              </w:rPr>
              <w:t xml:space="preserve">che il contributo massimo per ciascuna azienda è determinato dal costo totale sostenuto da Ersa per la partecipazione alla manifestazione diviso per il numero delle aziende partecipanti, con una intensità di aiuto applicabile del 100% il cui ammontare </w:t>
            </w:r>
            <w:r w:rsidR="00406DFC">
              <w:rPr>
                <w:rFonts w:ascii="DecimaWE Rg" w:hAnsi="DecimaWE Rg"/>
              </w:rPr>
              <w:t xml:space="preserve">è </w:t>
            </w:r>
            <w:r w:rsidRPr="00D351DA">
              <w:rPr>
                <w:rFonts w:ascii="DecimaWE Rg" w:hAnsi="DecimaWE Rg"/>
              </w:rPr>
              <w:t>determinato in sede di concessione del contributo non appena assunti tutti i provvedimenti di spesa da parte di Ersa</w:t>
            </w:r>
            <w:r w:rsidR="00406DFC">
              <w:rPr>
                <w:rFonts w:ascii="DecimaWE Rg" w:hAnsi="DecimaWE Rg"/>
              </w:rPr>
              <w:t>.</w:t>
            </w: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DF0C4F" w:rsidP="00DF0C4F">
            <w:pPr>
              <w:jc w:val="both"/>
              <w:rPr>
                <w:rFonts w:ascii="DecimaWE Rg" w:hAnsi="DecimaWE Rg"/>
              </w:rPr>
            </w:pPr>
            <w:r w:rsidRPr="00D351DA">
              <w:rPr>
                <w:rFonts w:ascii="DecimaWE Rg" w:hAnsi="DecimaWE Rg"/>
              </w:rPr>
              <w:t xml:space="preserve">che Ersa è autorizzata a concedere un contributo di ammontare inferiore al 100% al fine di evitare il superamento dei massimali, comunque non inferiore ad euro 400,00, ed è autorizzata a rideterminare il contributo in sede di liquidazione; il costo di partecipazione non coperto dal contributo a titolo di de </w:t>
            </w:r>
            <w:proofErr w:type="spellStart"/>
            <w:r w:rsidRPr="00D351DA">
              <w:rPr>
                <w:rFonts w:ascii="DecimaWE Rg" w:hAnsi="DecimaWE Rg"/>
              </w:rPr>
              <w:t>minimis</w:t>
            </w:r>
            <w:proofErr w:type="spellEnd"/>
            <w:r w:rsidRPr="00D351DA">
              <w:rPr>
                <w:rFonts w:ascii="DecimaWE Rg" w:hAnsi="DecimaWE Rg"/>
              </w:rPr>
              <w:t xml:space="preserve"> è a carico della azienda agricola che versa ad Ersa tale importo a titolo di rimborso spese</w:t>
            </w:r>
            <w:r w:rsidR="00406DFC">
              <w:rPr>
                <w:rFonts w:ascii="DecimaWE Rg" w:hAnsi="DecimaWE Rg"/>
              </w:rPr>
              <w:t>.</w:t>
            </w: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2E4998" w:rsidP="002E4998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che, a</w:t>
            </w:r>
            <w:r w:rsidR="00DF0C4F" w:rsidRPr="00D351DA">
              <w:rPr>
                <w:rFonts w:ascii="DecimaWE Rg" w:hAnsi="DecimaWE Rg"/>
              </w:rPr>
              <w:t>i fini del perfezionamento della concessione</w:t>
            </w:r>
            <w:r w:rsidR="00DF0C4F">
              <w:rPr>
                <w:rFonts w:ascii="DecimaWE Rg" w:hAnsi="DecimaWE Rg"/>
              </w:rPr>
              <w:t xml:space="preserve"> del contributo, </w:t>
            </w:r>
            <w:r>
              <w:rPr>
                <w:rFonts w:ascii="DecimaWE Rg" w:hAnsi="DecimaWE Rg"/>
              </w:rPr>
              <w:t xml:space="preserve">è necessario </w:t>
            </w:r>
            <w:r w:rsidR="00DF0C4F" w:rsidRPr="00D351DA">
              <w:rPr>
                <w:rFonts w:ascii="DecimaWE Rg" w:hAnsi="DecimaWE Rg"/>
              </w:rPr>
              <w:t>versa</w:t>
            </w:r>
            <w:r>
              <w:rPr>
                <w:rFonts w:ascii="DecimaWE Rg" w:hAnsi="DecimaWE Rg"/>
              </w:rPr>
              <w:t xml:space="preserve">re </w:t>
            </w:r>
            <w:r w:rsidR="00DF0C4F" w:rsidRPr="00D351DA">
              <w:rPr>
                <w:rFonts w:ascii="DecimaWE Rg" w:hAnsi="DecimaWE Rg"/>
              </w:rPr>
              <w:t xml:space="preserve">ad Ersa: a) </w:t>
            </w:r>
            <w:r w:rsidR="00DF0C4F">
              <w:rPr>
                <w:rFonts w:ascii="DecimaWE Rg" w:hAnsi="DecimaWE Rg"/>
              </w:rPr>
              <w:t>del</w:t>
            </w:r>
            <w:r w:rsidR="00DF0C4F" w:rsidRPr="00D351DA">
              <w:rPr>
                <w:rFonts w:ascii="DecimaWE Rg" w:hAnsi="DecimaWE Rg"/>
              </w:rPr>
              <w:t xml:space="preserve"> 4% a titolo di acconto dell’imposta sul reddito sui contributi di parte corrente per le finalità di cui all’art. 28, comma 2, del DPR 600/1973; b) </w:t>
            </w:r>
            <w:r w:rsidR="00DF0C4F">
              <w:rPr>
                <w:rFonts w:ascii="DecimaWE Rg" w:hAnsi="DecimaWE Rg"/>
              </w:rPr>
              <w:t>del</w:t>
            </w:r>
            <w:r w:rsidR="00DF0C4F" w:rsidRPr="00D351DA">
              <w:rPr>
                <w:rFonts w:ascii="DecimaWE Rg" w:hAnsi="DecimaWE Rg"/>
              </w:rPr>
              <w:t xml:space="preserve">l’eventuale rimborso del costo che eccede la capienza del de </w:t>
            </w:r>
            <w:proofErr w:type="spellStart"/>
            <w:r w:rsidR="00DF0C4F" w:rsidRPr="00D351DA">
              <w:rPr>
                <w:rFonts w:ascii="DecimaWE Rg" w:hAnsi="DecimaWE Rg"/>
              </w:rPr>
              <w:t>minimis</w:t>
            </w:r>
            <w:proofErr w:type="spellEnd"/>
            <w:r w:rsidR="00406DFC">
              <w:rPr>
                <w:rFonts w:ascii="DecimaWE Rg" w:hAnsi="DecimaWE Rg"/>
              </w:rPr>
              <w:t>.</w:t>
            </w: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DF0C4F" w:rsidP="00406DFC">
            <w:pPr>
              <w:jc w:val="both"/>
              <w:rPr>
                <w:rFonts w:ascii="DecimaWE Rg" w:hAnsi="DecimaWE Rg"/>
              </w:rPr>
            </w:pPr>
            <w:r w:rsidRPr="00D351DA">
              <w:rPr>
                <w:rFonts w:ascii="DecimaWE Rg" w:hAnsi="DecimaWE Rg"/>
              </w:rPr>
              <w:t xml:space="preserve">che il versamento </w:t>
            </w:r>
            <w:r w:rsidR="004D7322">
              <w:rPr>
                <w:rFonts w:ascii="DecimaWE Rg" w:hAnsi="DecimaWE Rg"/>
              </w:rPr>
              <w:t xml:space="preserve">delle somme dovute per l’acconto della imposta sul reddito e l’eventuale rimborso della somma eccedente il de </w:t>
            </w:r>
            <w:proofErr w:type="spellStart"/>
            <w:r w:rsidR="004D7322">
              <w:rPr>
                <w:rFonts w:ascii="DecimaWE Rg" w:hAnsi="DecimaWE Rg"/>
              </w:rPr>
              <w:t>minimis</w:t>
            </w:r>
            <w:proofErr w:type="spellEnd"/>
            <w:r w:rsidR="004D7322">
              <w:rPr>
                <w:rFonts w:ascii="DecimaWE Rg" w:hAnsi="DecimaWE Rg"/>
              </w:rPr>
              <w:t xml:space="preserve"> </w:t>
            </w:r>
            <w:r w:rsidR="00DB6AD9">
              <w:rPr>
                <w:rFonts w:ascii="DecimaWE Rg" w:hAnsi="DecimaWE Rg"/>
              </w:rPr>
              <w:t xml:space="preserve">è condizione per la partecipazione della azienda agricola allo stand istituzionale di Ersa; </w:t>
            </w:r>
            <w:r w:rsidRPr="00D351DA">
              <w:rPr>
                <w:rFonts w:ascii="DecimaWE Rg" w:hAnsi="DecimaWE Rg"/>
              </w:rPr>
              <w:t>in difetto Ersa comunica tempestivamente il diniego alla partecipazione e procede allo scorrimento dei posti a riserva, qualora ancora disponibili</w:t>
            </w:r>
            <w:r w:rsidR="00406DFC">
              <w:rPr>
                <w:rFonts w:ascii="DecimaWE Rg" w:hAnsi="DecimaWE Rg"/>
              </w:rPr>
              <w:t>.</w:t>
            </w: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DF0C4F" w:rsidP="0029004C">
            <w:pPr>
              <w:jc w:val="both"/>
              <w:rPr>
                <w:rFonts w:ascii="DecimaWE Rg" w:hAnsi="DecimaWE Rg"/>
              </w:rPr>
            </w:pPr>
            <w:r w:rsidRPr="00D351DA">
              <w:rPr>
                <w:rFonts w:ascii="DecimaWE Rg" w:hAnsi="DecimaWE Rg"/>
              </w:rPr>
              <w:t>che la presente comunicazione costitu</w:t>
            </w:r>
            <w:r w:rsidR="00406DFC">
              <w:rPr>
                <w:rFonts w:ascii="DecimaWE Rg" w:hAnsi="DecimaWE Rg"/>
              </w:rPr>
              <w:t xml:space="preserve">isce, se pervenuta nei termini e completa di tutti i suoi elementi, </w:t>
            </w:r>
            <w:r w:rsidRPr="00D351DA">
              <w:rPr>
                <w:rFonts w:ascii="DecimaWE Rg" w:hAnsi="DecimaWE Rg"/>
              </w:rPr>
              <w:t>titolo alla iscrizione all</w:t>
            </w:r>
            <w:r w:rsidR="00406DFC">
              <w:rPr>
                <w:rFonts w:ascii="DecimaWE Rg" w:hAnsi="DecimaWE Rg"/>
              </w:rPr>
              <w:t xml:space="preserve">o stand </w:t>
            </w:r>
            <w:r w:rsidRPr="00D351DA">
              <w:rPr>
                <w:rFonts w:ascii="DecimaWE Rg" w:hAnsi="DecimaWE Rg"/>
              </w:rPr>
              <w:t>di Ersa</w:t>
            </w:r>
            <w:r w:rsidR="00406DFC">
              <w:rPr>
                <w:rFonts w:ascii="DecimaWE Rg" w:hAnsi="DecimaWE Rg"/>
              </w:rPr>
              <w:t xml:space="preserve"> </w:t>
            </w:r>
            <w:r w:rsidR="0029004C">
              <w:rPr>
                <w:rFonts w:ascii="DecimaWE Rg" w:hAnsi="DecimaWE Rg"/>
              </w:rPr>
              <w:t xml:space="preserve">in qualità di </w:t>
            </w:r>
            <w:proofErr w:type="spellStart"/>
            <w:r w:rsidR="0029004C">
              <w:rPr>
                <w:rFonts w:ascii="DecimaWE Rg" w:hAnsi="DecimaWE Rg"/>
              </w:rPr>
              <w:t>coespositore</w:t>
            </w:r>
            <w:proofErr w:type="spellEnd"/>
            <w:r w:rsidR="00406DFC">
              <w:rPr>
                <w:rFonts w:ascii="DecimaWE Rg" w:hAnsi="DecimaWE Rg"/>
              </w:rPr>
              <w:t>.</w:t>
            </w:r>
          </w:p>
        </w:tc>
      </w:tr>
      <w:tr w:rsidR="00283389" w:rsidTr="004442FE">
        <w:tc>
          <w:tcPr>
            <w:tcW w:w="981" w:type="dxa"/>
          </w:tcPr>
          <w:p w:rsidR="00283389" w:rsidRPr="00BE2F00" w:rsidRDefault="00283389" w:rsidP="004442F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283389" w:rsidRPr="00406DFC" w:rsidRDefault="00283389" w:rsidP="00301923">
            <w:pPr>
              <w:jc w:val="both"/>
              <w:rPr>
                <w:rFonts w:ascii="DecimaWE Rg" w:hAnsi="DecimaWE Rg"/>
              </w:rPr>
            </w:pPr>
            <w:r w:rsidRPr="00406DFC">
              <w:rPr>
                <w:rFonts w:ascii="DecimaWE Rg" w:hAnsi="DecimaWE Rg"/>
              </w:rPr>
              <w:t>che per le aziende agricole l’aiuto è concesso a rimborso dei costi sostenuti da Ersa per la realizzazione dello</w:t>
            </w:r>
            <w:r>
              <w:rPr>
                <w:rFonts w:ascii="DecimaWE Rg" w:hAnsi="DecimaWE Rg"/>
              </w:rPr>
              <w:t xml:space="preserve"> stand e per i servizi connessi</w:t>
            </w:r>
            <w:r w:rsidR="00301923">
              <w:rPr>
                <w:rFonts w:ascii="DecimaWE Rg" w:hAnsi="DecimaWE Rg"/>
              </w:rPr>
              <w:t>.</w:t>
            </w: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DF0C4F" w:rsidP="0029004C">
            <w:pPr>
              <w:jc w:val="both"/>
              <w:rPr>
                <w:rFonts w:ascii="DecimaWE Rg" w:hAnsi="DecimaWE Rg"/>
              </w:rPr>
            </w:pPr>
            <w:r w:rsidRPr="00D351DA">
              <w:rPr>
                <w:rFonts w:ascii="DecimaWE Rg" w:hAnsi="DecimaWE Rg"/>
              </w:rPr>
              <w:t xml:space="preserve">che il diritto alla partecipazione allo stand coordinato da Ersa all’Edizione 2022 </w:t>
            </w:r>
            <w:r w:rsidR="0029004C">
              <w:rPr>
                <w:rFonts w:ascii="DecimaWE Rg" w:hAnsi="DecimaWE Rg"/>
              </w:rPr>
              <w:t xml:space="preserve">di </w:t>
            </w:r>
            <w:proofErr w:type="spellStart"/>
            <w:r w:rsidR="0029004C">
              <w:rPr>
                <w:rFonts w:ascii="DecimaWE Rg" w:hAnsi="DecimaWE Rg"/>
              </w:rPr>
              <w:t>Vinitaly</w:t>
            </w:r>
            <w:proofErr w:type="spellEnd"/>
            <w:r w:rsidRPr="00D351DA">
              <w:rPr>
                <w:rFonts w:ascii="DecimaWE Rg" w:hAnsi="DecimaWE Rg"/>
              </w:rPr>
              <w:t>, si intende acquisito solo a seguito della comunicazione della concessione del contributo</w:t>
            </w:r>
            <w:r w:rsidR="00406DFC">
              <w:rPr>
                <w:rFonts w:ascii="DecimaWE Rg" w:hAnsi="DecimaWE Rg"/>
              </w:rPr>
              <w:t>.</w:t>
            </w: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DF0C4F" w:rsidP="00DB6AD9">
            <w:pPr>
              <w:jc w:val="both"/>
              <w:rPr>
                <w:rFonts w:ascii="DecimaWE Rg" w:hAnsi="DecimaWE Rg"/>
              </w:rPr>
            </w:pPr>
            <w:r w:rsidRPr="00D351DA">
              <w:rPr>
                <w:rFonts w:ascii="DecimaWE Rg" w:hAnsi="DecimaWE Rg"/>
              </w:rPr>
              <w:t>che la concessione del contributo avverrà in prossimità dello svolgersi della fiera</w:t>
            </w:r>
            <w:r w:rsidR="004D7322">
              <w:rPr>
                <w:rFonts w:ascii="DecimaWE Rg" w:hAnsi="DecimaWE Rg"/>
              </w:rPr>
              <w:t>.</w:t>
            </w:r>
          </w:p>
        </w:tc>
      </w:tr>
      <w:tr w:rsidR="00DF0C4F" w:rsidTr="00DF0C4F">
        <w:tc>
          <w:tcPr>
            <w:tcW w:w="981" w:type="dxa"/>
          </w:tcPr>
          <w:p w:rsidR="00DF0C4F" w:rsidRPr="00BE2F00" w:rsidRDefault="00DF0C4F" w:rsidP="00BE2F00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DecimaWE Rg" w:hAnsi="DecimaWE Rg"/>
              </w:rPr>
            </w:pPr>
          </w:p>
        </w:tc>
        <w:tc>
          <w:tcPr>
            <w:tcW w:w="8647" w:type="dxa"/>
          </w:tcPr>
          <w:p w:rsidR="00DF0C4F" w:rsidRDefault="00DF0C4F" w:rsidP="0029004C">
            <w:pPr>
              <w:jc w:val="both"/>
              <w:rPr>
                <w:rFonts w:ascii="DecimaWE Rg" w:hAnsi="DecimaWE Rg"/>
              </w:rPr>
            </w:pPr>
            <w:r w:rsidRPr="00B83806">
              <w:rPr>
                <w:rFonts w:ascii="DecimaWE Rg" w:hAnsi="DecimaWE Rg"/>
              </w:rPr>
              <w:t xml:space="preserve">che, in caso di annullamento, sospensione o rinvio della manifestazione </w:t>
            </w:r>
            <w:proofErr w:type="spellStart"/>
            <w:r w:rsidR="0029004C">
              <w:rPr>
                <w:rFonts w:ascii="DecimaWE Rg" w:hAnsi="DecimaWE Rg"/>
              </w:rPr>
              <w:t>Vinitaly</w:t>
            </w:r>
            <w:proofErr w:type="spellEnd"/>
            <w:r w:rsidRPr="00B83806">
              <w:rPr>
                <w:rFonts w:ascii="DecimaWE Rg" w:hAnsi="DecimaWE Rg"/>
              </w:rPr>
              <w:t>, non si potrà vantare alcunché nei confronti di Ersa</w:t>
            </w:r>
            <w:r w:rsidR="00406DFC">
              <w:rPr>
                <w:rFonts w:ascii="DecimaWE Rg" w:hAnsi="DecimaWE Rg"/>
              </w:rPr>
              <w:t>.</w:t>
            </w:r>
          </w:p>
        </w:tc>
      </w:tr>
    </w:tbl>
    <w:p w:rsidR="00DF0C4F" w:rsidRDefault="00DF0C4F" w:rsidP="00DF0C4F">
      <w:pPr>
        <w:spacing w:after="0" w:line="240" w:lineRule="auto"/>
        <w:jc w:val="both"/>
        <w:rPr>
          <w:rFonts w:ascii="DecimaWE Rg" w:hAnsi="DecimaWE Rg"/>
        </w:rPr>
      </w:pPr>
    </w:p>
    <w:p w:rsidR="00D30A22" w:rsidRDefault="00D30A22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283389" w:rsidRPr="00DF0C4F" w:rsidRDefault="00283389" w:rsidP="00DF0C4F">
      <w:pPr>
        <w:spacing w:after="0" w:line="240" w:lineRule="auto"/>
        <w:jc w:val="both"/>
        <w:rPr>
          <w:rFonts w:ascii="DecimaWE Rg" w:hAnsi="DecimaWE Rg"/>
        </w:rPr>
      </w:pPr>
    </w:p>
    <w:p w:rsidR="007E6976" w:rsidRPr="00D351DA" w:rsidRDefault="007E6976" w:rsidP="007E6976">
      <w:pPr>
        <w:pStyle w:val="Paragrafoelenco"/>
        <w:spacing w:after="0" w:line="240" w:lineRule="auto"/>
        <w:jc w:val="center"/>
        <w:rPr>
          <w:rFonts w:ascii="DecimaWE Rg" w:hAnsi="DecimaWE Rg"/>
          <w:b/>
        </w:rPr>
      </w:pPr>
      <w:r w:rsidRPr="00D351DA">
        <w:rPr>
          <w:rFonts w:ascii="DecimaWE Rg" w:hAnsi="DecimaWE Rg"/>
          <w:b/>
        </w:rPr>
        <w:lastRenderedPageBreak/>
        <w:t>Dichiarazione sostitutiva di atto di notorietà</w:t>
      </w:r>
    </w:p>
    <w:p w:rsidR="007E6976" w:rsidRPr="00D351DA" w:rsidRDefault="007E6976" w:rsidP="007E6976">
      <w:pPr>
        <w:pStyle w:val="Paragrafoelenco"/>
        <w:spacing w:after="0" w:line="240" w:lineRule="auto"/>
        <w:jc w:val="center"/>
        <w:rPr>
          <w:rFonts w:ascii="DecimaWE Rg" w:hAnsi="DecimaWE Rg"/>
          <w:b/>
        </w:rPr>
      </w:pPr>
      <w:r w:rsidRPr="00D351DA">
        <w:rPr>
          <w:rFonts w:ascii="DecimaWE Rg" w:hAnsi="DecimaWE Rg"/>
          <w:b/>
        </w:rPr>
        <w:t xml:space="preserve">(Art. </w:t>
      </w:r>
      <w:r>
        <w:rPr>
          <w:rFonts w:ascii="DecimaWE Rg" w:hAnsi="DecimaWE Rg"/>
          <w:b/>
        </w:rPr>
        <w:t>46 e 47</w:t>
      </w:r>
      <w:r w:rsidRPr="00D351DA">
        <w:rPr>
          <w:rFonts w:ascii="DecimaWE Rg" w:hAnsi="DecimaWE Rg"/>
          <w:b/>
        </w:rPr>
        <w:t xml:space="preserve"> del DPR 28 dicembre 2000, n. 445)</w:t>
      </w:r>
    </w:p>
    <w:p w:rsidR="00D351DA" w:rsidRPr="00D351DA" w:rsidRDefault="00D351DA" w:rsidP="00D351DA">
      <w:pPr>
        <w:spacing w:after="0" w:line="240" w:lineRule="auto"/>
        <w:rPr>
          <w:rFonts w:ascii="DecimaWE Rg" w:hAnsi="DecimaWE Rg"/>
          <w:b/>
        </w:rPr>
      </w:pPr>
    </w:p>
    <w:p w:rsidR="00D351DA" w:rsidRPr="00D351DA" w:rsidRDefault="00D351DA" w:rsidP="00D351DA">
      <w:pPr>
        <w:spacing w:after="0" w:line="240" w:lineRule="auto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>Consapevole delle sanzioni penali richiamate dall’art. 76 del DPR 445/2000 in caso di dichiarazioni mendaci e della decadenza dei benefici eventualmente conseguenti al provvedimento emanato sulla base delle dichiarazioni non veritiere, di cui agli art</w:t>
      </w:r>
      <w:r w:rsidR="00301923">
        <w:rPr>
          <w:rFonts w:ascii="DecimaWE Rg" w:hAnsi="DecimaWE Rg"/>
        </w:rPr>
        <w:t>.</w:t>
      </w:r>
      <w:r w:rsidRPr="00D351DA">
        <w:rPr>
          <w:rFonts w:ascii="DecimaWE Rg" w:hAnsi="DecimaWE Rg"/>
        </w:rPr>
        <w:t xml:space="preserve"> 46 e 47 del DPR 445/2000;</w:t>
      </w:r>
    </w:p>
    <w:p w:rsidR="00D351DA" w:rsidRPr="00D351DA" w:rsidRDefault="00D351DA" w:rsidP="00D351DA">
      <w:pPr>
        <w:spacing w:after="0" w:line="240" w:lineRule="auto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>Ai sensi degli art. 46 e 47 del DPR 445/2000;</w:t>
      </w:r>
    </w:p>
    <w:p w:rsidR="00D351DA" w:rsidRPr="00D351DA" w:rsidRDefault="00D351DA" w:rsidP="00D351DA">
      <w:pPr>
        <w:spacing w:after="0" w:line="240" w:lineRule="auto"/>
        <w:jc w:val="both"/>
        <w:rPr>
          <w:rFonts w:ascii="DecimaWE Rg" w:hAnsi="DecimaWE Rg"/>
        </w:rPr>
      </w:pPr>
      <w:r w:rsidRPr="00D351DA">
        <w:rPr>
          <w:rFonts w:ascii="DecimaWE Rg" w:hAnsi="DecimaWE Rg"/>
        </w:rPr>
        <w:t>Sotto la propria responsabilità,</w:t>
      </w:r>
      <w:r w:rsidR="00ED46FD">
        <w:rPr>
          <w:rFonts w:ascii="DecimaWE Rg" w:hAnsi="DecimaWE Rg"/>
        </w:rPr>
        <w:t xml:space="preserve"> espressamente evidenziando nella apposita casella</w:t>
      </w:r>
      <w:r w:rsidR="004C0319">
        <w:rPr>
          <w:rFonts w:ascii="DecimaWE Rg" w:hAnsi="DecimaWE Rg"/>
        </w:rPr>
        <w:t>,</w:t>
      </w:r>
    </w:p>
    <w:p w:rsidR="00A56EE3" w:rsidRDefault="00A56EE3" w:rsidP="00D351DA">
      <w:pPr>
        <w:pStyle w:val="Paragrafoelenco"/>
        <w:spacing w:after="0" w:line="240" w:lineRule="auto"/>
        <w:ind w:left="284"/>
        <w:jc w:val="center"/>
        <w:rPr>
          <w:rFonts w:ascii="DecimaWE Rg" w:hAnsi="DecimaWE Rg"/>
          <w:b/>
        </w:rPr>
      </w:pPr>
    </w:p>
    <w:p w:rsidR="000D009E" w:rsidRDefault="000D009E" w:rsidP="00D351DA">
      <w:pPr>
        <w:pStyle w:val="Paragrafoelenco"/>
        <w:spacing w:after="0" w:line="240" w:lineRule="auto"/>
        <w:ind w:left="284"/>
        <w:jc w:val="center"/>
        <w:rPr>
          <w:rFonts w:ascii="DecimaWE Rg" w:hAnsi="DecimaWE Rg"/>
          <w:b/>
        </w:rPr>
      </w:pPr>
      <w:r w:rsidRPr="00D351DA">
        <w:rPr>
          <w:rFonts w:ascii="DecimaWE Rg" w:hAnsi="DecimaWE Rg"/>
          <w:b/>
        </w:rPr>
        <w:t>dichiara</w:t>
      </w:r>
    </w:p>
    <w:p w:rsidR="005541E4" w:rsidRDefault="005541E4" w:rsidP="00D351DA">
      <w:pPr>
        <w:pStyle w:val="Paragrafoelenco"/>
        <w:spacing w:after="0" w:line="240" w:lineRule="auto"/>
        <w:ind w:left="284"/>
        <w:jc w:val="center"/>
        <w:rPr>
          <w:rFonts w:ascii="DecimaWE Rg" w:hAnsi="DecimaWE Rg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0"/>
      </w:tblGrid>
      <w:tr w:rsidR="005541E4" w:rsidTr="005541E4">
        <w:tc>
          <w:tcPr>
            <w:tcW w:w="993" w:type="dxa"/>
          </w:tcPr>
          <w:p w:rsidR="005541E4" w:rsidRDefault="005541E4" w:rsidP="005541E4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  <w:tc>
          <w:tcPr>
            <w:tcW w:w="8640" w:type="dxa"/>
          </w:tcPr>
          <w:p w:rsidR="005541E4" w:rsidRDefault="005541E4" w:rsidP="00605790">
            <w:pPr>
              <w:pStyle w:val="Paragrafoelenco"/>
              <w:ind w:left="0"/>
              <w:jc w:val="both"/>
              <w:rPr>
                <w:rFonts w:ascii="DecimaWE Rg" w:hAnsi="DecimaWE Rg"/>
                <w:b/>
              </w:rPr>
            </w:pPr>
            <w:r w:rsidRPr="00D351DA">
              <w:rPr>
                <w:rFonts w:ascii="DecimaWE Rg" w:hAnsi="DecimaWE Rg"/>
              </w:rPr>
              <w:t xml:space="preserve">di essere una azienda agricola impegnata </w:t>
            </w:r>
            <w:r w:rsidRPr="00605790">
              <w:rPr>
                <w:rFonts w:ascii="DecimaWE Rg" w:hAnsi="DecimaWE Rg"/>
              </w:rPr>
              <w:t xml:space="preserve">nella coltivazione di </w:t>
            </w:r>
            <w:proofErr w:type="spellStart"/>
            <w:r w:rsidRPr="0029004C">
              <w:rPr>
                <w:rFonts w:ascii="DecimaWE Rg" w:hAnsi="DecimaWE Rg"/>
                <w:i/>
              </w:rPr>
              <w:t>Vitis</w:t>
            </w:r>
            <w:proofErr w:type="spellEnd"/>
            <w:r w:rsidRPr="0029004C">
              <w:rPr>
                <w:rFonts w:ascii="DecimaWE Rg" w:hAnsi="DecimaWE Rg"/>
                <w:i/>
              </w:rPr>
              <w:t xml:space="preserve"> vinifera</w:t>
            </w:r>
            <w:r w:rsidRPr="00605790">
              <w:rPr>
                <w:rFonts w:ascii="DecimaWE Rg" w:hAnsi="DecimaWE Rg"/>
              </w:rPr>
              <w:t xml:space="preserve"> e nella</w:t>
            </w:r>
            <w:r w:rsidRPr="00D351DA">
              <w:rPr>
                <w:rFonts w:ascii="DecimaWE Rg" w:hAnsi="DecimaWE Rg"/>
              </w:rPr>
              <w:t xml:space="preserve"> successiva trasformazione in vino DOC della Regione Friuli Venezia Giulia, con sede legale o unità operativa sita in Friuli Venezia Giulia o di essere una società cooperativa agricola con sede legale o unità operativa sita in Friuli Venezia Giulia, nel cui oggetto sociale vi sia la lavorazione delle uve dei soci per la vinificazione e la commercializzazione di vini DOC della Regione Friuli Venezia Giulia</w:t>
            </w:r>
            <w:r w:rsidR="00F66EBD">
              <w:rPr>
                <w:rFonts w:ascii="DecimaWE Rg" w:hAnsi="DecimaWE Rg"/>
              </w:rPr>
              <w:t>.</w:t>
            </w:r>
          </w:p>
        </w:tc>
      </w:tr>
      <w:tr w:rsidR="005541E4" w:rsidTr="005541E4">
        <w:tc>
          <w:tcPr>
            <w:tcW w:w="993" w:type="dxa"/>
          </w:tcPr>
          <w:p w:rsidR="005541E4" w:rsidRDefault="005541E4" w:rsidP="005541E4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  <w:tc>
          <w:tcPr>
            <w:tcW w:w="8640" w:type="dxa"/>
          </w:tcPr>
          <w:p w:rsidR="005541E4" w:rsidRPr="005541E4" w:rsidRDefault="005541E4" w:rsidP="005541E4">
            <w:pPr>
              <w:jc w:val="both"/>
              <w:rPr>
                <w:rFonts w:ascii="DecimaWE Rg" w:hAnsi="DecimaWE Rg"/>
              </w:rPr>
            </w:pPr>
            <w:r w:rsidRPr="005541E4">
              <w:rPr>
                <w:rFonts w:ascii="DecimaWE Rg" w:hAnsi="DecimaWE Rg"/>
              </w:rPr>
              <w:t xml:space="preserve">di essere iscritta nel registro delle imprese come impresa attiva </w:t>
            </w:r>
          </w:p>
          <w:p w:rsidR="005541E4" w:rsidRDefault="005541E4" w:rsidP="005541E4">
            <w:pPr>
              <w:jc w:val="both"/>
              <w:rPr>
                <w:rFonts w:ascii="DecimaWE Rg" w:hAnsi="DecimaWE Rg"/>
                <w:b/>
              </w:rPr>
            </w:pPr>
            <w:r w:rsidRPr="005541E4">
              <w:rPr>
                <w:rFonts w:ascii="DecimaWE Rg" w:hAnsi="DecimaWE Rg"/>
              </w:rPr>
              <w:t>al N…______________ della CCIAA _____________</w:t>
            </w:r>
            <w:r w:rsidR="00F66EBD">
              <w:rPr>
                <w:rFonts w:ascii="DecimaWE Rg" w:hAnsi="DecimaWE Rg"/>
              </w:rPr>
              <w:t>.</w:t>
            </w:r>
          </w:p>
        </w:tc>
      </w:tr>
      <w:tr w:rsidR="005541E4" w:rsidTr="005541E4">
        <w:tc>
          <w:tcPr>
            <w:tcW w:w="993" w:type="dxa"/>
          </w:tcPr>
          <w:p w:rsidR="005541E4" w:rsidRDefault="005541E4" w:rsidP="005541E4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  <w:tc>
          <w:tcPr>
            <w:tcW w:w="8640" w:type="dxa"/>
          </w:tcPr>
          <w:p w:rsidR="005541E4" w:rsidRPr="00283389" w:rsidRDefault="005541E4" w:rsidP="00A13691">
            <w:pPr>
              <w:pStyle w:val="Paragrafoelenco"/>
              <w:ind w:left="0"/>
              <w:rPr>
                <w:rFonts w:ascii="DecimaWE Rg" w:hAnsi="DecimaWE Rg"/>
                <w:b/>
                <w:highlight w:val="yellow"/>
              </w:rPr>
            </w:pPr>
            <w:r w:rsidRPr="00A13691">
              <w:rPr>
                <w:rFonts w:ascii="DecimaWE Rg" w:hAnsi="DecimaWE Rg" w:cs="Arial"/>
              </w:rPr>
              <w:t>di non essere una impresa in difficoltà ai sensi degli orientamenti comunitari sugli aiuti di Stato per il salvataggio e la ristrutturazione di imprese in difficoltà</w:t>
            </w:r>
            <w:r w:rsidR="00A13691">
              <w:rPr>
                <w:rFonts w:ascii="DecimaWE Rg" w:hAnsi="DecimaWE Rg" w:cs="Arial"/>
              </w:rPr>
              <w:t>.</w:t>
            </w:r>
          </w:p>
        </w:tc>
      </w:tr>
      <w:tr w:rsidR="005541E4" w:rsidTr="005541E4">
        <w:tc>
          <w:tcPr>
            <w:tcW w:w="993" w:type="dxa"/>
          </w:tcPr>
          <w:p w:rsidR="005541E4" w:rsidRDefault="005541E4" w:rsidP="005541E4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  <w:tc>
          <w:tcPr>
            <w:tcW w:w="8640" w:type="dxa"/>
          </w:tcPr>
          <w:p w:rsidR="005541E4" w:rsidRDefault="005541E4" w:rsidP="00605790">
            <w:pPr>
              <w:pStyle w:val="Paragrafoelenco"/>
              <w:ind w:left="0"/>
              <w:jc w:val="both"/>
              <w:rPr>
                <w:rFonts w:ascii="DecimaWE Rg" w:hAnsi="DecimaWE Rg"/>
                <w:b/>
              </w:rPr>
            </w:pPr>
            <w:r w:rsidRPr="00D351DA">
              <w:rPr>
                <w:rFonts w:ascii="DecimaWE Rg" w:eastAsia="Times New Roman" w:hAnsi="DecimaWE Rg" w:cs="Arial"/>
                <w:lang w:eastAsia="it-IT"/>
              </w:rPr>
              <w:t xml:space="preserve">di non aver beneficiato di aiuti </w:t>
            </w:r>
            <w:r w:rsidRPr="00D351DA">
              <w:rPr>
                <w:rFonts w:ascii="DecimaWE Rg" w:eastAsia="Times New Roman" w:hAnsi="DecimaWE Rg" w:cs="Arial"/>
                <w:color w:val="000000"/>
                <w:lang w:eastAsia="it-IT"/>
              </w:rPr>
              <w:t xml:space="preserve">«de </w:t>
            </w:r>
            <w:proofErr w:type="spellStart"/>
            <w:r w:rsidRPr="00D351DA">
              <w:rPr>
                <w:rFonts w:ascii="DecimaWE Rg" w:eastAsia="Times New Roman" w:hAnsi="DecimaWE Rg" w:cs="Arial"/>
                <w:color w:val="000000"/>
                <w:lang w:eastAsia="it-IT"/>
              </w:rPr>
              <w:t>minimis</w:t>
            </w:r>
            <w:proofErr w:type="spellEnd"/>
            <w:r w:rsidRPr="00D351DA">
              <w:rPr>
                <w:rFonts w:ascii="DecimaWE Rg" w:eastAsia="Times New Roman" w:hAnsi="DecimaWE Rg" w:cs="Arial"/>
                <w:color w:val="000000"/>
                <w:lang w:eastAsia="it-IT"/>
              </w:rPr>
              <w:t>»</w:t>
            </w:r>
            <w:r w:rsidRPr="00D351DA">
              <w:rPr>
                <w:rFonts w:ascii="DecimaWE Rg" w:eastAsia="Calibri" w:hAnsi="DecimaWE Rg" w:cs="DecimaWE-Regular"/>
                <w:color w:val="000000"/>
              </w:rPr>
              <w:t xml:space="preserve"> </w:t>
            </w:r>
            <w:r w:rsidRPr="00D351DA">
              <w:rPr>
                <w:rFonts w:ascii="DecimaWE Rg" w:eastAsia="Times New Roman" w:hAnsi="DecimaWE Rg" w:cs="Arial"/>
                <w:lang w:eastAsia="it-IT"/>
              </w:rPr>
              <w:t>ai sensi dell’articolo 3 del Regolamento (UE) n. 1407/2013 per un importo complessivo superiore a 200.000,00 euro nell’arco dei tre esercizi finanziari precedenti</w:t>
            </w:r>
            <w:r w:rsidR="00F66EBD">
              <w:rPr>
                <w:rFonts w:ascii="DecimaWE Rg" w:eastAsia="Times New Roman" w:hAnsi="DecimaWE Rg" w:cs="Arial"/>
                <w:lang w:eastAsia="it-IT"/>
              </w:rPr>
              <w:t>.</w:t>
            </w:r>
          </w:p>
        </w:tc>
      </w:tr>
      <w:tr w:rsidR="0029004C" w:rsidTr="004442FE">
        <w:tc>
          <w:tcPr>
            <w:tcW w:w="993" w:type="dxa"/>
          </w:tcPr>
          <w:p w:rsidR="0029004C" w:rsidRDefault="0029004C" w:rsidP="004442FE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  <w:tc>
          <w:tcPr>
            <w:tcW w:w="8640" w:type="dxa"/>
          </w:tcPr>
          <w:p w:rsidR="0029004C" w:rsidRPr="005541E4" w:rsidRDefault="0029004C" w:rsidP="004442FE">
            <w:pPr>
              <w:jc w:val="both"/>
              <w:rPr>
                <w:rFonts w:ascii="DecimaWE Rg" w:hAnsi="DecimaWE Rg"/>
              </w:rPr>
            </w:pPr>
            <w:r w:rsidRPr="00D351DA">
              <w:rPr>
                <w:rFonts w:ascii="DecimaWE Rg" w:hAnsi="DecimaWE Rg" w:cs="Arial"/>
              </w:rPr>
              <w:t>di non aver ricevuto finanziamenti pubblici per le stesse iniziative</w:t>
            </w:r>
            <w:r>
              <w:rPr>
                <w:rFonts w:ascii="DecimaWE Rg" w:hAnsi="DecimaWE Rg" w:cs="Arial"/>
              </w:rPr>
              <w:t>.</w:t>
            </w:r>
          </w:p>
        </w:tc>
      </w:tr>
      <w:tr w:rsidR="005541E4" w:rsidTr="005541E4">
        <w:tc>
          <w:tcPr>
            <w:tcW w:w="993" w:type="dxa"/>
          </w:tcPr>
          <w:p w:rsidR="005541E4" w:rsidRDefault="005541E4" w:rsidP="005541E4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  <w:tc>
          <w:tcPr>
            <w:tcW w:w="8640" w:type="dxa"/>
          </w:tcPr>
          <w:p w:rsidR="005541E4" w:rsidRPr="005541E4" w:rsidRDefault="005541E4" w:rsidP="005541E4">
            <w:pPr>
              <w:jc w:val="both"/>
              <w:rPr>
                <w:rFonts w:ascii="DecimaWE Rg" w:hAnsi="DecimaWE Rg"/>
              </w:rPr>
            </w:pPr>
            <w:r w:rsidRPr="005541E4">
              <w:rPr>
                <w:rFonts w:ascii="DecimaWE Rg" w:hAnsi="DecimaWE Rg"/>
              </w:rPr>
              <w:t>di essere in regola con il versamento dei contributi INPS e INAIL</w:t>
            </w:r>
          </w:p>
          <w:p w:rsidR="005541E4" w:rsidRDefault="005541E4" w:rsidP="005541E4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207"/>
              <w:gridCol w:w="4207"/>
            </w:tblGrid>
            <w:tr w:rsidR="005541E4" w:rsidTr="005541E4">
              <w:tc>
                <w:tcPr>
                  <w:tcW w:w="4207" w:type="dxa"/>
                  <w:shd w:val="clear" w:color="auto" w:fill="D9D9D9" w:themeFill="background1" w:themeFillShade="D9"/>
                </w:tcPr>
                <w:p w:rsidR="005541E4" w:rsidRPr="005541E4" w:rsidRDefault="005541E4" w:rsidP="008B14DA">
                  <w:pPr>
                    <w:pStyle w:val="Paragrafoelenco"/>
                    <w:ind w:left="0"/>
                    <w:rPr>
                      <w:rFonts w:ascii="DecimaWE Rg" w:hAnsi="DecimaWE Rg"/>
                    </w:rPr>
                  </w:pPr>
                  <w:r w:rsidRPr="005541E4">
                    <w:rPr>
                      <w:rFonts w:ascii="DecimaWE Rg" w:hAnsi="DecimaWE Rg"/>
                    </w:rPr>
                    <w:t>Posizione I</w:t>
                  </w:r>
                  <w:r w:rsidR="008B14DA">
                    <w:rPr>
                      <w:rFonts w:ascii="DecimaWE Rg" w:hAnsi="DecimaWE Rg"/>
                    </w:rPr>
                    <w:t>nps</w:t>
                  </w:r>
                </w:p>
              </w:tc>
              <w:tc>
                <w:tcPr>
                  <w:tcW w:w="4207" w:type="dxa"/>
                  <w:shd w:val="clear" w:color="auto" w:fill="D9D9D9" w:themeFill="background1" w:themeFillShade="D9"/>
                </w:tcPr>
                <w:p w:rsidR="005541E4" w:rsidRPr="005541E4" w:rsidRDefault="005541E4" w:rsidP="005541E4">
                  <w:pPr>
                    <w:pStyle w:val="Paragrafoelenco"/>
                    <w:ind w:left="0"/>
                    <w:rPr>
                      <w:rFonts w:ascii="DecimaWE Rg" w:hAnsi="DecimaWE Rg"/>
                    </w:rPr>
                  </w:pPr>
                  <w:r w:rsidRPr="005541E4">
                    <w:rPr>
                      <w:rFonts w:ascii="DecimaWE Rg" w:hAnsi="DecimaWE Rg"/>
                    </w:rPr>
                    <w:t>Sede di</w:t>
                  </w:r>
                </w:p>
              </w:tc>
            </w:tr>
            <w:tr w:rsidR="005541E4" w:rsidTr="005541E4">
              <w:tc>
                <w:tcPr>
                  <w:tcW w:w="4207" w:type="dxa"/>
                  <w:tcBorders>
                    <w:bottom w:val="single" w:sz="4" w:space="0" w:color="auto"/>
                  </w:tcBorders>
                </w:tcPr>
                <w:p w:rsidR="005541E4" w:rsidRPr="005541E4" w:rsidRDefault="005541E4" w:rsidP="005541E4">
                  <w:pPr>
                    <w:pStyle w:val="Paragrafoelenco"/>
                    <w:ind w:left="0"/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4207" w:type="dxa"/>
                  <w:tcBorders>
                    <w:bottom w:val="single" w:sz="4" w:space="0" w:color="auto"/>
                  </w:tcBorders>
                </w:tcPr>
                <w:p w:rsidR="005541E4" w:rsidRPr="005541E4" w:rsidRDefault="005541E4" w:rsidP="005541E4">
                  <w:pPr>
                    <w:pStyle w:val="Paragrafoelenco"/>
                    <w:ind w:left="0"/>
                    <w:rPr>
                      <w:rFonts w:ascii="DecimaWE Rg" w:hAnsi="DecimaWE Rg"/>
                    </w:rPr>
                  </w:pPr>
                </w:p>
              </w:tc>
            </w:tr>
            <w:tr w:rsidR="005541E4" w:rsidTr="005541E4">
              <w:tc>
                <w:tcPr>
                  <w:tcW w:w="4207" w:type="dxa"/>
                  <w:shd w:val="clear" w:color="auto" w:fill="D9D9D9" w:themeFill="background1" w:themeFillShade="D9"/>
                </w:tcPr>
                <w:p w:rsidR="005541E4" w:rsidRPr="005541E4" w:rsidRDefault="005541E4" w:rsidP="005541E4">
                  <w:pPr>
                    <w:pStyle w:val="Paragrafoelenco"/>
                    <w:ind w:left="0"/>
                    <w:rPr>
                      <w:rFonts w:ascii="DecimaWE Rg" w:hAnsi="DecimaWE Rg"/>
                    </w:rPr>
                  </w:pPr>
                  <w:r w:rsidRPr="005541E4">
                    <w:rPr>
                      <w:rFonts w:ascii="DecimaWE Rg" w:hAnsi="DecimaWE Rg"/>
                    </w:rPr>
                    <w:t xml:space="preserve">Posizione </w:t>
                  </w:r>
                  <w:proofErr w:type="spellStart"/>
                  <w:r w:rsidRPr="005541E4">
                    <w:rPr>
                      <w:rFonts w:ascii="DecimaWE Rg" w:hAnsi="DecimaWE Rg"/>
                    </w:rPr>
                    <w:t>Inail</w:t>
                  </w:r>
                  <w:proofErr w:type="spellEnd"/>
                </w:p>
              </w:tc>
              <w:tc>
                <w:tcPr>
                  <w:tcW w:w="4207" w:type="dxa"/>
                  <w:shd w:val="clear" w:color="auto" w:fill="D9D9D9" w:themeFill="background1" w:themeFillShade="D9"/>
                </w:tcPr>
                <w:p w:rsidR="005541E4" w:rsidRPr="005541E4" w:rsidRDefault="005541E4" w:rsidP="005541E4">
                  <w:pPr>
                    <w:pStyle w:val="Paragrafoelenco"/>
                    <w:ind w:left="0"/>
                    <w:rPr>
                      <w:rFonts w:ascii="DecimaWE Rg" w:hAnsi="DecimaWE Rg"/>
                    </w:rPr>
                  </w:pPr>
                  <w:r w:rsidRPr="005541E4">
                    <w:rPr>
                      <w:rFonts w:ascii="DecimaWE Rg" w:hAnsi="DecimaWE Rg"/>
                    </w:rPr>
                    <w:t>Sede di</w:t>
                  </w:r>
                </w:p>
              </w:tc>
            </w:tr>
            <w:tr w:rsidR="005541E4" w:rsidTr="005541E4">
              <w:tc>
                <w:tcPr>
                  <w:tcW w:w="4207" w:type="dxa"/>
                </w:tcPr>
                <w:p w:rsidR="005541E4" w:rsidRDefault="005541E4" w:rsidP="005541E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</w:rPr>
                  </w:pPr>
                </w:p>
              </w:tc>
              <w:tc>
                <w:tcPr>
                  <w:tcW w:w="4207" w:type="dxa"/>
                </w:tcPr>
                <w:p w:rsidR="005541E4" w:rsidRDefault="005541E4" w:rsidP="005541E4">
                  <w:pPr>
                    <w:pStyle w:val="Paragrafoelenco"/>
                    <w:ind w:left="0"/>
                    <w:rPr>
                      <w:rFonts w:ascii="DecimaWE Rg" w:hAnsi="DecimaWE Rg"/>
                      <w:b/>
                    </w:rPr>
                  </w:pPr>
                </w:p>
              </w:tc>
            </w:tr>
          </w:tbl>
          <w:p w:rsidR="005541E4" w:rsidRDefault="005541E4" w:rsidP="005541E4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</w:tr>
    </w:tbl>
    <w:p w:rsidR="00826328" w:rsidRPr="00D351DA" w:rsidRDefault="00826328" w:rsidP="005541E4">
      <w:pPr>
        <w:pStyle w:val="Default"/>
        <w:jc w:val="both"/>
        <w:rPr>
          <w:rFonts w:ascii="DecimaWE Rg" w:hAnsi="DecimaWE Rg" w:cs="Arial"/>
          <w:sz w:val="22"/>
          <w:szCs w:val="22"/>
        </w:rPr>
      </w:pPr>
    </w:p>
    <w:p w:rsidR="00826328" w:rsidRPr="00D351DA" w:rsidRDefault="00826328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52208A" w:rsidRPr="00D351DA" w:rsidRDefault="00826328" w:rsidP="007B772C">
      <w:pPr>
        <w:spacing w:after="0" w:line="240" w:lineRule="auto"/>
        <w:rPr>
          <w:rFonts w:ascii="DecimaWE Rg" w:hAnsi="DecimaWE Rg"/>
          <w:lang w:eastAsia="it-IT"/>
        </w:rPr>
      </w:pPr>
      <w:r w:rsidRPr="00D351DA">
        <w:rPr>
          <w:rFonts w:ascii="DecimaWE Rg" w:hAnsi="DecimaWE Rg"/>
          <w:lang w:eastAsia="it-IT"/>
        </w:rPr>
        <w:t xml:space="preserve">Il </w:t>
      </w:r>
      <w:r w:rsidR="007B772C">
        <w:rPr>
          <w:rFonts w:ascii="DecimaWE Rg" w:hAnsi="DecimaWE Rg"/>
          <w:lang w:eastAsia="it-IT"/>
        </w:rPr>
        <w:t>____________________________</w:t>
      </w:r>
      <w:r w:rsidRPr="00D351DA">
        <w:rPr>
          <w:rFonts w:ascii="DecimaWE Rg" w:hAnsi="DecimaWE Rg"/>
          <w:lang w:eastAsia="it-IT"/>
        </w:rPr>
        <w:tab/>
      </w:r>
      <w:r w:rsidRPr="00D351DA">
        <w:rPr>
          <w:rFonts w:ascii="DecimaWE Rg" w:hAnsi="DecimaWE Rg"/>
          <w:lang w:eastAsia="it-IT"/>
        </w:rPr>
        <w:tab/>
      </w:r>
      <w:r w:rsidRPr="00D351DA">
        <w:rPr>
          <w:rFonts w:ascii="DecimaWE Rg" w:hAnsi="DecimaWE Rg"/>
          <w:lang w:eastAsia="it-IT"/>
        </w:rPr>
        <w:tab/>
      </w:r>
      <w:r w:rsidRPr="00D351DA">
        <w:rPr>
          <w:rFonts w:ascii="DecimaWE Rg" w:hAnsi="DecimaWE Rg"/>
          <w:lang w:eastAsia="it-IT"/>
        </w:rPr>
        <w:tab/>
      </w:r>
      <w:proofErr w:type="gramStart"/>
      <w:r w:rsidR="00CD5CAF" w:rsidRPr="00D351DA">
        <w:rPr>
          <w:rFonts w:ascii="DecimaWE Rg" w:hAnsi="DecimaWE Rg"/>
          <w:lang w:eastAsia="it-IT"/>
        </w:rPr>
        <w:tab/>
      </w:r>
      <w:r w:rsidR="007B772C">
        <w:rPr>
          <w:rFonts w:ascii="DecimaWE Rg" w:hAnsi="DecimaWE Rg"/>
          <w:lang w:eastAsia="it-IT"/>
        </w:rPr>
        <w:t xml:space="preserve">  </w:t>
      </w:r>
      <w:r w:rsidR="007B772C">
        <w:rPr>
          <w:rFonts w:ascii="DecimaWE Rg" w:hAnsi="DecimaWE Rg"/>
          <w:lang w:eastAsia="it-IT"/>
        </w:rPr>
        <w:tab/>
      </w:r>
      <w:proofErr w:type="spellStart"/>
      <w:proofErr w:type="gramEnd"/>
      <w:r w:rsidR="00E75A2D" w:rsidRPr="00D351DA">
        <w:rPr>
          <w:rFonts w:ascii="DecimaWE Rg" w:hAnsi="DecimaWE Rg"/>
          <w:lang w:eastAsia="it-IT"/>
        </w:rPr>
        <w:t>Il</w:t>
      </w:r>
      <w:proofErr w:type="spellEnd"/>
      <w:r w:rsidRPr="00D351DA">
        <w:rPr>
          <w:rFonts w:ascii="DecimaWE Rg" w:hAnsi="DecimaWE Rg"/>
          <w:lang w:eastAsia="it-IT"/>
        </w:rPr>
        <w:t xml:space="preserve"> </w:t>
      </w:r>
      <w:r w:rsidR="00E75A2D" w:rsidRPr="00D351DA">
        <w:rPr>
          <w:rFonts w:ascii="DecimaWE Rg" w:hAnsi="DecimaWE Rg"/>
          <w:lang w:eastAsia="it-IT"/>
        </w:rPr>
        <w:t>Legale R</w:t>
      </w:r>
      <w:r w:rsidR="00915732" w:rsidRPr="00D351DA">
        <w:rPr>
          <w:rFonts w:ascii="DecimaWE Rg" w:hAnsi="DecimaWE Rg"/>
          <w:lang w:eastAsia="it-IT"/>
        </w:rPr>
        <w:t>appresentante</w:t>
      </w:r>
    </w:p>
    <w:p w:rsidR="009E2525" w:rsidRPr="00D351DA" w:rsidRDefault="007B772C" w:rsidP="00D351DA">
      <w:pPr>
        <w:spacing w:after="0" w:line="240" w:lineRule="auto"/>
        <w:ind w:firstLine="708"/>
        <w:rPr>
          <w:rFonts w:ascii="DecimaWE Rg" w:hAnsi="DecimaWE Rg"/>
          <w:lang w:eastAsia="it-IT"/>
        </w:rPr>
      </w:pPr>
      <w:r>
        <w:rPr>
          <w:rFonts w:ascii="DecimaWE Rg" w:hAnsi="DecimaWE Rg"/>
          <w:lang w:eastAsia="it-IT"/>
        </w:rPr>
        <w:tab/>
      </w:r>
      <w:r>
        <w:rPr>
          <w:rFonts w:ascii="DecimaWE Rg" w:hAnsi="DecimaWE Rg"/>
          <w:lang w:eastAsia="it-IT"/>
        </w:rPr>
        <w:tab/>
      </w:r>
      <w:r>
        <w:rPr>
          <w:rFonts w:ascii="DecimaWE Rg" w:hAnsi="DecimaWE Rg"/>
          <w:lang w:eastAsia="it-IT"/>
        </w:rPr>
        <w:tab/>
      </w:r>
      <w:r>
        <w:rPr>
          <w:rFonts w:ascii="DecimaWE Rg" w:hAnsi="DecimaWE Rg"/>
          <w:lang w:eastAsia="it-IT"/>
        </w:rPr>
        <w:tab/>
      </w:r>
      <w:r>
        <w:rPr>
          <w:rFonts w:ascii="DecimaWE Rg" w:hAnsi="DecimaWE Rg"/>
          <w:lang w:eastAsia="it-IT"/>
        </w:rPr>
        <w:tab/>
      </w:r>
      <w:r>
        <w:rPr>
          <w:rFonts w:ascii="DecimaWE Rg" w:hAnsi="DecimaWE Rg"/>
          <w:lang w:eastAsia="it-IT"/>
        </w:rPr>
        <w:tab/>
      </w:r>
      <w:r>
        <w:rPr>
          <w:rFonts w:ascii="DecimaWE Rg" w:hAnsi="DecimaWE Rg"/>
          <w:lang w:eastAsia="it-IT"/>
        </w:rPr>
        <w:tab/>
        <w:t>________________________________________</w:t>
      </w:r>
    </w:p>
    <w:p w:rsidR="00045055" w:rsidRDefault="00045055" w:rsidP="00D573D2">
      <w:pPr>
        <w:spacing w:after="0" w:line="240" w:lineRule="auto"/>
        <w:rPr>
          <w:rFonts w:ascii="DecimaWE Rg" w:hAnsi="DecimaWE Rg"/>
          <w:lang w:eastAsia="it-IT"/>
        </w:rPr>
      </w:pPr>
    </w:p>
    <w:p w:rsidR="005541E4" w:rsidRDefault="005541E4" w:rsidP="00D573D2">
      <w:pPr>
        <w:spacing w:after="0" w:line="240" w:lineRule="auto"/>
        <w:rPr>
          <w:rFonts w:ascii="DecimaWE Rg" w:hAnsi="DecimaWE Rg"/>
          <w:lang w:eastAsia="it-IT"/>
        </w:rPr>
      </w:pPr>
    </w:p>
    <w:p w:rsidR="00D573D2" w:rsidRDefault="00D573D2" w:rsidP="00D573D2">
      <w:pPr>
        <w:spacing w:after="0" w:line="240" w:lineRule="auto"/>
        <w:rPr>
          <w:rFonts w:ascii="DecimaWE Rg" w:hAnsi="DecimaWE Rg"/>
          <w:lang w:eastAsia="it-IT"/>
        </w:rPr>
      </w:pPr>
      <w:r w:rsidRPr="007B772C">
        <w:rPr>
          <w:rFonts w:ascii="DecimaWE Rg" w:hAnsi="DecimaWE Rg"/>
          <w:lang w:eastAsia="it-IT"/>
        </w:rPr>
        <w:t xml:space="preserve">Allega copia del documento di identità in corso di validità del rappresentante legale. </w:t>
      </w:r>
    </w:p>
    <w:p w:rsidR="00D573D2" w:rsidRDefault="00D573D2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5541E4" w:rsidRDefault="005541E4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5541E4" w:rsidRDefault="005541E4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283389" w:rsidRDefault="00283389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A13691" w:rsidRDefault="00A13691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5541E4" w:rsidRDefault="005541E4" w:rsidP="00D351DA">
      <w:pPr>
        <w:spacing w:after="0" w:line="240" w:lineRule="auto"/>
        <w:rPr>
          <w:rFonts w:ascii="DecimaWE Rg" w:hAnsi="DecimaWE Rg"/>
          <w:lang w:eastAsia="it-IT"/>
        </w:rPr>
      </w:pPr>
    </w:p>
    <w:p w:rsidR="00045055" w:rsidRPr="00307E67" w:rsidRDefault="00045055" w:rsidP="00045055">
      <w:pPr>
        <w:pStyle w:val="Corpotesto"/>
        <w:jc w:val="both"/>
        <w:rPr>
          <w:rFonts w:ascii="DecimaWE Rg" w:hAnsi="DecimaWE Rg"/>
          <w:w w:val="105"/>
          <w:szCs w:val="22"/>
        </w:rPr>
      </w:pPr>
      <w:r w:rsidRPr="00045055">
        <w:rPr>
          <w:rFonts w:ascii="DecimaWE Rg" w:hAnsi="DecimaWE Rg"/>
          <w:w w:val="105"/>
          <w:szCs w:val="22"/>
        </w:rPr>
        <w:lastRenderedPageBreak/>
        <w:t>Il presente documento rappresenta un modello di informativa ai sensi dell’articolo 13 del Regolamento europeo 2016/679/UE (GDPR) da fornire agli interessati nell’ambito dei trattamenti di propria competenza. Tale modello va adattato ai trattamenti a cui si vuole fare riferimento, prestando particolare attenzione a tutte le parti evidenziate in giallo.</w:t>
      </w:r>
    </w:p>
    <w:p w:rsidR="00045055" w:rsidRPr="00307E67" w:rsidRDefault="00045055" w:rsidP="00045055">
      <w:pPr>
        <w:pStyle w:val="Corpotesto"/>
        <w:ind w:left="4785"/>
        <w:rPr>
          <w:rFonts w:ascii="DecimaWE Rg" w:hAnsi="DecimaWE Rg"/>
          <w:sz w:val="20"/>
        </w:rPr>
      </w:pPr>
    </w:p>
    <w:p w:rsidR="00045055" w:rsidRPr="00307E67" w:rsidRDefault="00045055" w:rsidP="00045055">
      <w:pPr>
        <w:spacing w:line="194" w:lineRule="exact"/>
        <w:ind w:left="2942" w:right="2979"/>
        <w:jc w:val="center"/>
        <w:rPr>
          <w:rFonts w:ascii="DecimaWE Rg" w:hAnsi="DecimaWE Rg"/>
          <w:b/>
          <w:sz w:val="16"/>
        </w:rPr>
      </w:pPr>
      <w:r w:rsidRPr="00307E67">
        <w:rPr>
          <w:rFonts w:ascii="DecimaWE Rg" w:hAnsi="DecimaWE Rg"/>
          <w:b/>
          <w:w w:val="105"/>
          <w:sz w:val="16"/>
        </w:rPr>
        <w:t>INFORMATIVA PER IL TRATTAMENTO DEI DATI PERSONALI</w:t>
      </w:r>
    </w:p>
    <w:p w:rsidR="00045055" w:rsidRPr="00250310" w:rsidRDefault="00045055" w:rsidP="00045055">
      <w:pPr>
        <w:pStyle w:val="Corpotesto"/>
        <w:spacing w:line="194" w:lineRule="exact"/>
        <w:ind w:left="2942" w:right="2978"/>
        <w:jc w:val="center"/>
        <w:rPr>
          <w:rFonts w:ascii="DecimaWE Rg" w:hAnsi="DecimaWE Rg"/>
          <w:w w:val="83"/>
        </w:rPr>
      </w:pPr>
      <w:r w:rsidRPr="00307E67">
        <w:rPr>
          <w:rFonts w:ascii="DecimaWE Rg" w:hAnsi="DecimaWE Rg"/>
          <w:w w:val="94"/>
        </w:rPr>
        <w:t>Ar</w:t>
      </w:r>
      <w:r w:rsidRPr="00307E67">
        <w:rPr>
          <w:rFonts w:ascii="DecimaWE Rg" w:hAnsi="DecimaWE Rg"/>
          <w:spacing w:val="-2"/>
          <w:w w:val="94"/>
        </w:rPr>
        <w:t>t</w:t>
      </w:r>
      <w:r w:rsidRPr="00307E67">
        <w:rPr>
          <w:rFonts w:ascii="DecimaWE Rg" w:hAnsi="DecimaWE Rg"/>
          <w:w w:val="95"/>
        </w:rPr>
        <w:t>ico</w:t>
      </w:r>
      <w:r w:rsidRPr="00307E67">
        <w:rPr>
          <w:rFonts w:ascii="DecimaWE Rg" w:hAnsi="DecimaWE Rg"/>
          <w:spacing w:val="-3"/>
          <w:w w:val="90"/>
        </w:rPr>
        <w:t>l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3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w w:val="96"/>
        </w:rPr>
        <w:t>d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0"/>
        </w:rPr>
        <w:t>l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</w:rPr>
        <w:t>go</w:t>
      </w:r>
      <w:r w:rsidRPr="00307E67">
        <w:rPr>
          <w:rFonts w:ascii="DecimaWE Rg" w:hAnsi="DecimaWE Rg"/>
          <w:w w:val="96"/>
        </w:rPr>
        <w:t>l</w:t>
      </w:r>
      <w:r w:rsidRPr="00307E67">
        <w:rPr>
          <w:rFonts w:ascii="DecimaWE Rg" w:hAnsi="DecimaWE Rg"/>
          <w:spacing w:val="-1"/>
          <w:w w:val="96"/>
        </w:rPr>
        <w:t>a</w:t>
      </w:r>
      <w:r w:rsidRPr="00307E67">
        <w:rPr>
          <w:rFonts w:ascii="DecimaWE Rg" w:hAnsi="DecimaWE Rg"/>
          <w:w w:val="95"/>
        </w:rPr>
        <w:t>m</w:t>
      </w:r>
      <w:r w:rsidRPr="00307E67">
        <w:rPr>
          <w:rFonts w:ascii="DecimaWE Rg" w:hAnsi="DecimaWE Rg"/>
          <w:spacing w:val="-2"/>
          <w:w w:val="95"/>
        </w:rPr>
        <w:t>e</w:t>
      </w:r>
      <w:r w:rsidRPr="00307E67">
        <w:rPr>
          <w:rFonts w:ascii="DecimaWE Rg" w:hAnsi="DecimaWE Rg"/>
          <w:spacing w:val="-1"/>
          <w:w w:val="94"/>
        </w:rPr>
        <w:t>n</w:t>
      </w:r>
      <w:r w:rsidRPr="00307E67">
        <w:rPr>
          <w:rFonts w:ascii="DecimaWE Rg" w:hAnsi="DecimaWE Rg"/>
          <w:spacing w:val="-1"/>
        </w:rPr>
        <w:t>t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2"/>
        </w:rPr>
        <w:t>ur</w:t>
      </w:r>
      <w:r w:rsidRPr="00307E67">
        <w:rPr>
          <w:rFonts w:ascii="DecimaWE Rg" w:hAnsi="DecimaWE Rg"/>
          <w:spacing w:val="-2"/>
          <w:w w:val="92"/>
        </w:rPr>
        <w:t>o</w:t>
      </w:r>
      <w:r w:rsidRPr="00307E67">
        <w:rPr>
          <w:rFonts w:ascii="DecimaWE Rg" w:hAnsi="DecimaWE Rg"/>
          <w:w w:val="96"/>
        </w:rPr>
        <w:t>p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7"/>
        </w:rPr>
        <w:t xml:space="preserve"> </w:t>
      </w:r>
      <w:r w:rsidRPr="00307E67">
        <w:rPr>
          <w:rFonts w:ascii="DecimaWE Rg" w:hAnsi="DecimaWE Rg"/>
          <w:smallCaps/>
          <w:spacing w:val="-2"/>
          <w:w w:val="99"/>
        </w:rPr>
        <w:t>2</w:t>
      </w:r>
      <w:r w:rsidRPr="00307E67">
        <w:rPr>
          <w:rFonts w:ascii="DecimaWE Rg" w:hAnsi="DecimaWE Rg"/>
          <w:w w:val="99"/>
        </w:rPr>
        <w:t>0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3"/>
          <w:w w:val="116"/>
        </w:rPr>
        <w:t>/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2"/>
          <w:w w:val="99"/>
        </w:rPr>
        <w:t>7</w:t>
      </w:r>
      <w:r w:rsidRPr="00307E67">
        <w:rPr>
          <w:rFonts w:ascii="DecimaWE Rg" w:hAnsi="DecimaWE Rg"/>
          <w:w w:val="99"/>
        </w:rPr>
        <w:t>9</w:t>
      </w:r>
      <w:r w:rsidRPr="00307E67">
        <w:rPr>
          <w:rFonts w:ascii="DecimaWE Rg" w:hAnsi="DecimaWE Rg"/>
          <w:w w:val="105"/>
        </w:rPr>
        <w:t>/</w:t>
      </w:r>
      <w:r w:rsidRPr="00307E67">
        <w:rPr>
          <w:rFonts w:ascii="DecimaWE Rg" w:hAnsi="DecimaWE Rg"/>
          <w:spacing w:val="-1"/>
          <w:w w:val="105"/>
        </w:rPr>
        <w:t>U</w:t>
      </w:r>
      <w:r w:rsidRPr="00307E67">
        <w:rPr>
          <w:rFonts w:ascii="DecimaWE Rg" w:hAnsi="DecimaWE Rg"/>
          <w:w w:val="98"/>
        </w:rPr>
        <w:t>E</w:t>
      </w:r>
      <w:r w:rsidRPr="00307E67">
        <w:rPr>
          <w:rFonts w:ascii="DecimaWE Rg" w:hAnsi="DecimaWE Rg"/>
          <w:spacing w:val="-6"/>
        </w:rPr>
        <w:t xml:space="preserve"> </w:t>
      </w:r>
      <w:r w:rsidRPr="00307E67">
        <w:rPr>
          <w:rFonts w:ascii="DecimaWE Rg" w:hAnsi="DecimaWE Rg"/>
          <w:w w:val="99"/>
        </w:rPr>
        <w:t>(G</w:t>
      </w:r>
      <w:r w:rsidRPr="00307E67">
        <w:rPr>
          <w:rFonts w:ascii="DecimaWE Rg" w:hAnsi="DecimaWE Rg"/>
          <w:spacing w:val="-3"/>
          <w:w w:val="99"/>
        </w:rPr>
        <w:t>D</w:t>
      </w:r>
      <w:r w:rsidRPr="00307E67">
        <w:rPr>
          <w:rFonts w:ascii="DecimaWE Rg" w:hAnsi="DecimaWE Rg"/>
          <w:w w:val="103"/>
        </w:rPr>
        <w:t>P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w w:val="83"/>
        </w:rPr>
        <w:t>)</w:t>
      </w:r>
    </w:p>
    <w:p w:rsidR="00045055" w:rsidRPr="00307E67" w:rsidRDefault="00045055" w:rsidP="00045055">
      <w:pPr>
        <w:pStyle w:val="Corpotesto"/>
        <w:spacing w:before="8"/>
        <w:rPr>
          <w:rFonts w:ascii="DecimaWE Rg" w:hAnsi="DecimaWE Rg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7"/>
        <w:gridCol w:w="4943"/>
      </w:tblGrid>
      <w:tr w:rsidR="00045055" w:rsidRPr="00307E67" w:rsidTr="00221B62">
        <w:trPr>
          <w:trHeight w:val="1154"/>
        </w:trPr>
        <w:tc>
          <w:tcPr>
            <w:tcW w:w="4837" w:type="dxa"/>
          </w:tcPr>
          <w:p w:rsidR="00045055" w:rsidRPr="00307E67" w:rsidRDefault="00045055" w:rsidP="00221B62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proofErr w:type="spellStart"/>
            <w:r w:rsidRPr="00307E67">
              <w:rPr>
                <w:rFonts w:ascii="DecimaWE Rg" w:hAnsi="DecimaWE Rg"/>
                <w:b/>
                <w:w w:val="105"/>
                <w:sz w:val="16"/>
              </w:rPr>
              <w:t>Titolare</w:t>
            </w:r>
            <w:proofErr w:type="spellEnd"/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 del </w:t>
            </w:r>
            <w:proofErr w:type="spellStart"/>
            <w:r w:rsidRPr="00307E67">
              <w:rPr>
                <w:rFonts w:ascii="DecimaWE Rg" w:hAnsi="DecimaWE Rg"/>
                <w:b/>
                <w:w w:val="105"/>
                <w:sz w:val="16"/>
              </w:rPr>
              <w:t>trattamento</w:t>
            </w:r>
            <w:proofErr w:type="spellEnd"/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w w:val="105"/>
                <w:sz w:val="16"/>
                <w:lang w:val="it-IT"/>
              </w:rPr>
              <w:t>Il Titolare del trattamento è l’Agenzia regionale per lo sviluppo rurale - ERSA,</w:t>
            </w:r>
            <w:r w:rsidRPr="00301923">
              <w:rPr>
                <w:rFonts w:ascii="DecimaWE Rg" w:hAnsi="DecimaWE Rg"/>
                <w:w w:val="105"/>
                <w:sz w:val="16"/>
                <w:lang w:val="it-IT"/>
              </w:rPr>
              <w:t xml:space="preserve"> nella persona del Direttore generale pro tempore, con sede in via Montesanto n. 17 – 34170 GORIZIA.</w:t>
            </w:r>
          </w:p>
          <w:p w:rsidR="00045055" w:rsidRPr="00301923" w:rsidRDefault="00045055" w:rsidP="00221B62">
            <w:pPr>
              <w:pStyle w:val="TableParagraph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301923">
              <w:rPr>
                <w:rFonts w:ascii="DecimaWE Rg" w:hAnsi="DecimaWE Rg"/>
                <w:w w:val="105"/>
                <w:sz w:val="16"/>
                <w:lang w:val="it-IT"/>
              </w:rPr>
              <w:t xml:space="preserve">e–mail: </w:t>
            </w:r>
            <w:hyperlink r:id="rId8" w:history="1">
              <w:r w:rsidRPr="00301923">
                <w:rPr>
                  <w:rStyle w:val="Collegamentoipertestuale"/>
                  <w:rFonts w:ascii="DecimaWE Rg" w:hAnsi="DecimaWE Rg"/>
                  <w:w w:val="105"/>
                  <w:sz w:val="16"/>
                  <w:lang w:val="it-IT"/>
                </w:rPr>
                <w:t>ersa@ersa.fvg.it</w:t>
              </w:r>
            </w:hyperlink>
          </w:p>
          <w:p w:rsidR="00045055" w:rsidRPr="00307E67" w:rsidRDefault="00045055" w:rsidP="00221B62">
            <w:pPr>
              <w:pStyle w:val="TableParagraph"/>
              <w:spacing w:line="194" w:lineRule="exact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 xml:space="preserve">PEC: </w:t>
            </w:r>
            <w:hyperlink r:id="rId9" w:history="1">
              <w:r w:rsidRPr="00B35104">
                <w:rPr>
                  <w:rStyle w:val="Collegamentoipertestuale"/>
                  <w:rFonts w:ascii="DecimaWE Rg" w:hAnsi="DecimaWE Rg"/>
                  <w:w w:val="105"/>
                  <w:sz w:val="16"/>
                </w:rPr>
                <w:t>ersa@certregione.fvg.it</w:t>
              </w:r>
            </w:hyperlink>
            <w:r w:rsidRPr="00307E67">
              <w:rPr>
                <w:rFonts w:ascii="DecimaWE Rg" w:hAnsi="DecimaWE Rg"/>
                <w:w w:val="105"/>
                <w:sz w:val="16"/>
              </w:rPr>
              <w:t xml:space="preserve"> </w:t>
            </w:r>
          </w:p>
        </w:tc>
      </w:tr>
      <w:tr w:rsidR="00045055" w:rsidRPr="00307E67" w:rsidTr="00221B62">
        <w:trPr>
          <w:trHeight w:val="933"/>
        </w:trPr>
        <w:tc>
          <w:tcPr>
            <w:tcW w:w="4837" w:type="dxa"/>
          </w:tcPr>
          <w:p w:rsidR="00045055" w:rsidRPr="00301923" w:rsidRDefault="00045055" w:rsidP="00221B62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sz w:val="16"/>
                <w:lang w:val="it-IT"/>
              </w:rPr>
              <w:t>Responsabile della protezione dei dati</w:t>
            </w:r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sz w:val="16"/>
                <w:lang w:val="it-IT"/>
              </w:rPr>
              <w:t xml:space="preserve">Il Responsabile della Protezione dei </w:t>
            </w:r>
            <w:r w:rsidR="001F79A2">
              <w:rPr>
                <w:rFonts w:ascii="DecimaWE Rg" w:hAnsi="DecimaWE Rg"/>
                <w:b/>
                <w:sz w:val="16"/>
                <w:lang w:val="it-IT"/>
              </w:rPr>
              <w:t>D</w:t>
            </w:r>
            <w:r w:rsidRPr="00301923">
              <w:rPr>
                <w:rFonts w:ascii="DecimaWE Rg" w:hAnsi="DecimaWE Rg"/>
                <w:b/>
                <w:sz w:val="16"/>
                <w:lang w:val="it-IT"/>
              </w:rPr>
              <w:t xml:space="preserve">ati (RPD) </w:t>
            </w:r>
            <w:r w:rsidRPr="00301923">
              <w:rPr>
                <w:rFonts w:ascii="DecimaWE Rg" w:hAnsi="DecimaWE Rg"/>
                <w:sz w:val="16"/>
                <w:lang w:val="it-IT"/>
              </w:rPr>
              <w:t xml:space="preserve">è il dott. Mauro </w:t>
            </w:r>
            <w:proofErr w:type="spellStart"/>
            <w:r w:rsidRPr="00301923">
              <w:rPr>
                <w:rFonts w:ascii="DecimaWE Rg" w:hAnsi="DecimaWE Rg"/>
                <w:sz w:val="16"/>
                <w:lang w:val="it-IT"/>
              </w:rPr>
              <w:t>Vigini</w:t>
            </w:r>
            <w:proofErr w:type="spellEnd"/>
            <w:r w:rsidR="001F79A2">
              <w:rPr>
                <w:rFonts w:ascii="DecimaWE Rg" w:hAnsi="DecimaWE Rg"/>
                <w:sz w:val="16"/>
                <w:lang w:val="it-IT"/>
              </w:rPr>
              <w:t>,</w:t>
            </w:r>
            <w:r w:rsidRPr="00301923">
              <w:rPr>
                <w:rFonts w:ascii="DecimaWE Rg" w:hAnsi="DecimaWE Rg"/>
                <w:b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Piazza dell'Unità d'Italia 1, 34121 Trieste.</w:t>
            </w:r>
          </w:p>
          <w:p w:rsidR="00045055" w:rsidRPr="00301923" w:rsidRDefault="00045055" w:rsidP="008B14DA">
            <w:pPr>
              <w:pStyle w:val="TableParagraph"/>
              <w:spacing w:before="1" w:line="235" w:lineRule="auto"/>
              <w:ind w:right="2369"/>
              <w:jc w:val="both"/>
              <w:rPr>
                <w:rFonts w:ascii="DecimaWE Rg" w:hAnsi="DecimaWE Rg"/>
                <w:b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 xml:space="preserve">e–mail: </w:t>
            </w:r>
            <w:hyperlink r:id="rId10" w:history="1">
              <w:r w:rsidRPr="00301923">
                <w:rPr>
                  <w:rStyle w:val="Collegamentoipertestuale"/>
                  <w:rFonts w:ascii="DecimaWE Rg" w:hAnsi="DecimaWE Rg"/>
                  <w:sz w:val="16"/>
                  <w:lang w:val="it-IT"/>
                </w:rPr>
                <w:t>mauro.vigini@regione.fvg.it</w:t>
              </w:r>
            </w:hyperlink>
            <w:r w:rsidRPr="00301923">
              <w:rPr>
                <w:rFonts w:ascii="DecimaWE Rg" w:hAnsi="DecimaWE Rg"/>
                <w:sz w:val="16"/>
                <w:lang w:val="it-IT"/>
              </w:rPr>
              <w:t xml:space="preserve"> </w:t>
            </w:r>
          </w:p>
        </w:tc>
      </w:tr>
      <w:tr w:rsidR="00045055" w:rsidRPr="00307E67" w:rsidTr="00221B62">
        <w:trPr>
          <w:trHeight w:val="770"/>
        </w:trPr>
        <w:tc>
          <w:tcPr>
            <w:tcW w:w="4837" w:type="dxa"/>
          </w:tcPr>
          <w:p w:rsidR="00045055" w:rsidRPr="00301923" w:rsidRDefault="00045055" w:rsidP="00045055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sz w:val="16"/>
                <w:lang w:val="it-IT"/>
              </w:rPr>
              <w:t>Responsabile del trattamento dei dati personali</w:t>
            </w:r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spacing w:line="171" w:lineRule="exact"/>
              <w:rPr>
                <w:rFonts w:ascii="DecimaWE Rg" w:hAnsi="DecimaWE Rg"/>
                <w:b/>
                <w:w w:val="105"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w w:val="105"/>
                <w:sz w:val="16"/>
                <w:lang w:val="it-IT"/>
              </w:rPr>
              <w:t>Il Responsabile del trattamento dei dati personali è la</w:t>
            </w:r>
            <w:r w:rsidRPr="00301923">
              <w:rPr>
                <w:rFonts w:ascii="DecimaWE Rg" w:hAnsi="DecimaWE Rg"/>
                <w:w w:val="10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b/>
                <w:w w:val="105"/>
                <w:sz w:val="16"/>
                <w:lang w:val="it-IT"/>
              </w:rPr>
              <w:t xml:space="preserve">Società </w:t>
            </w:r>
            <w:proofErr w:type="spellStart"/>
            <w:r w:rsidRPr="00301923">
              <w:rPr>
                <w:rFonts w:ascii="DecimaWE Rg" w:hAnsi="DecimaWE Rg"/>
                <w:b/>
                <w:w w:val="105"/>
                <w:sz w:val="16"/>
                <w:lang w:val="it-IT"/>
              </w:rPr>
              <w:t>Insiel</w:t>
            </w:r>
            <w:proofErr w:type="spellEnd"/>
            <w:r w:rsidRPr="00301923">
              <w:rPr>
                <w:rFonts w:ascii="DecimaWE Rg" w:hAnsi="DecimaWE Rg"/>
                <w:b/>
                <w:w w:val="105"/>
                <w:sz w:val="16"/>
                <w:lang w:val="it-IT"/>
              </w:rPr>
              <w:t xml:space="preserve"> spa</w:t>
            </w:r>
          </w:p>
          <w:p w:rsidR="00045055" w:rsidRPr="00301923" w:rsidRDefault="00045055" w:rsidP="00221B62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301923">
              <w:rPr>
                <w:rFonts w:ascii="DecimaWE Rg" w:hAnsi="DecimaWE Rg"/>
                <w:w w:val="105"/>
                <w:sz w:val="16"/>
                <w:lang w:val="it-IT"/>
              </w:rPr>
              <w:t>Via S. Francesco d’Assisi 43, 34133 Trieste</w:t>
            </w:r>
          </w:p>
          <w:p w:rsidR="00045055" w:rsidRPr="00301923" w:rsidRDefault="001F79A2" w:rsidP="00221B62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301923">
              <w:rPr>
                <w:rFonts w:ascii="DecimaWE Rg" w:hAnsi="DecimaWE Rg"/>
                <w:w w:val="105"/>
                <w:sz w:val="16"/>
                <w:lang w:val="it-IT"/>
              </w:rPr>
              <w:t>T</w:t>
            </w:r>
            <w:r w:rsidR="00045055" w:rsidRPr="00301923">
              <w:rPr>
                <w:rFonts w:ascii="DecimaWE Rg" w:hAnsi="DecimaWE Rg"/>
                <w:w w:val="105"/>
                <w:sz w:val="16"/>
                <w:lang w:val="it-IT"/>
              </w:rPr>
              <w:t>el</w:t>
            </w:r>
            <w:r>
              <w:rPr>
                <w:rFonts w:ascii="DecimaWE Rg" w:hAnsi="DecimaWE Rg"/>
                <w:w w:val="105"/>
                <w:sz w:val="16"/>
                <w:lang w:val="it-IT"/>
              </w:rPr>
              <w:t>.</w:t>
            </w:r>
            <w:r w:rsidR="00045055" w:rsidRPr="00301923">
              <w:rPr>
                <w:rFonts w:ascii="DecimaWE Rg" w:hAnsi="DecimaWE Rg"/>
                <w:w w:val="105"/>
                <w:sz w:val="16"/>
                <w:lang w:val="it-IT"/>
              </w:rPr>
              <w:t xml:space="preserve"> + 39 040</w:t>
            </w:r>
            <w:r>
              <w:rPr>
                <w:rFonts w:ascii="DecimaWE Rg" w:hAnsi="DecimaWE Rg"/>
                <w:w w:val="105"/>
                <w:sz w:val="16"/>
                <w:lang w:val="it-IT"/>
              </w:rPr>
              <w:t xml:space="preserve"> </w:t>
            </w:r>
            <w:r w:rsidR="00045055" w:rsidRPr="00301923">
              <w:rPr>
                <w:rFonts w:ascii="DecimaWE Rg" w:hAnsi="DecimaWE Rg"/>
                <w:w w:val="105"/>
                <w:sz w:val="16"/>
                <w:lang w:val="it-IT"/>
              </w:rPr>
              <w:t>3737.111; fax + 39 040 3737 333</w:t>
            </w:r>
          </w:p>
          <w:p w:rsidR="00045055" w:rsidRPr="001F79A2" w:rsidRDefault="00045055" w:rsidP="00221B62">
            <w:pPr>
              <w:pStyle w:val="TableParagraph"/>
              <w:spacing w:line="171" w:lineRule="exact"/>
              <w:rPr>
                <w:rStyle w:val="Collegamentoipertestuale"/>
                <w:rFonts w:ascii="DecimaWE Rg" w:hAnsi="DecimaWE Rg"/>
                <w:w w:val="105"/>
                <w:sz w:val="16"/>
                <w:lang w:val="it-IT"/>
              </w:rPr>
            </w:pPr>
            <w:r w:rsidRPr="001F79A2">
              <w:rPr>
                <w:rFonts w:ascii="DecimaWE Rg" w:hAnsi="DecimaWE Rg"/>
                <w:w w:val="105"/>
                <w:sz w:val="16"/>
                <w:lang w:val="it-IT"/>
              </w:rPr>
              <w:t>e-mail: privacy@insiel.it</w:t>
            </w:r>
          </w:p>
          <w:p w:rsidR="00045055" w:rsidRPr="001F79A2" w:rsidRDefault="00045055" w:rsidP="00045055">
            <w:pPr>
              <w:pStyle w:val="TableParagraph"/>
              <w:spacing w:line="171" w:lineRule="exact"/>
              <w:jc w:val="both"/>
              <w:rPr>
                <w:rFonts w:ascii="DecimaWE Rg" w:hAnsi="DecimaWE Rg"/>
                <w:sz w:val="16"/>
                <w:lang w:val="it-IT"/>
              </w:rPr>
            </w:pPr>
          </w:p>
        </w:tc>
      </w:tr>
      <w:tr w:rsidR="00045055" w:rsidRPr="00307E67" w:rsidTr="00221B62">
        <w:trPr>
          <w:trHeight w:val="1343"/>
        </w:trPr>
        <w:tc>
          <w:tcPr>
            <w:tcW w:w="4837" w:type="dxa"/>
          </w:tcPr>
          <w:p w:rsidR="00045055" w:rsidRPr="00301923" w:rsidRDefault="00045055" w:rsidP="00221B62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sz w:val="16"/>
                <w:lang w:val="it-IT"/>
              </w:rPr>
              <w:t xml:space="preserve">Finalità e base giuridica del trattamento </w:t>
            </w:r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Il Titolare tratta i dati personali:</w:t>
            </w:r>
          </w:p>
          <w:p w:rsidR="00045055" w:rsidRPr="00301923" w:rsidRDefault="00045055" w:rsidP="00045055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Per adempiere un obbligo legale al quale è soggetta l’Amministrazione regionale</w:t>
            </w:r>
            <w:r w:rsidR="001F79A2">
              <w:rPr>
                <w:rFonts w:ascii="DecimaWE Rg" w:hAnsi="DecimaWE Rg"/>
                <w:sz w:val="16"/>
                <w:lang w:val="it-IT"/>
              </w:rPr>
              <w:t>;</w:t>
            </w:r>
          </w:p>
          <w:p w:rsidR="00045055" w:rsidRPr="00301923" w:rsidRDefault="00045055" w:rsidP="00395259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Nell'esecuzione dei propri compiti di interesse pubblico o comunque connessi all'esercizio dei propri pubblici poteri</w:t>
            </w:r>
            <w:r w:rsidR="001F79A2">
              <w:rPr>
                <w:rFonts w:ascii="DecimaWE Rg" w:hAnsi="DecimaWE Rg"/>
                <w:sz w:val="16"/>
                <w:lang w:val="it-IT"/>
              </w:rPr>
              <w:t>.</w:t>
            </w:r>
            <w:r w:rsidRPr="00301923">
              <w:rPr>
                <w:rFonts w:ascii="DecimaWE Rg" w:hAnsi="DecimaWE Rg"/>
                <w:sz w:val="16"/>
                <w:lang w:val="it-IT"/>
              </w:rPr>
              <w:t xml:space="preserve"> </w:t>
            </w:r>
          </w:p>
          <w:p w:rsidR="00045055" w:rsidRPr="00301923" w:rsidRDefault="00045055" w:rsidP="00221B62">
            <w:pPr>
              <w:pStyle w:val="TableParagraph"/>
              <w:jc w:val="both"/>
              <w:rPr>
                <w:rFonts w:ascii="DecimaWE Rg" w:hAnsi="DecimaWE Rg"/>
                <w:sz w:val="16"/>
                <w:lang w:val="it-IT"/>
              </w:rPr>
            </w:pPr>
          </w:p>
        </w:tc>
      </w:tr>
      <w:tr w:rsidR="00045055" w:rsidRPr="00307E67" w:rsidTr="00221B62">
        <w:trPr>
          <w:trHeight w:val="961"/>
        </w:trPr>
        <w:tc>
          <w:tcPr>
            <w:tcW w:w="4837" w:type="dxa"/>
          </w:tcPr>
          <w:p w:rsidR="00045055" w:rsidRPr="00307E67" w:rsidRDefault="00045055" w:rsidP="00221B6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</w:rPr>
            </w:pPr>
            <w:proofErr w:type="spellStart"/>
            <w:r w:rsidRPr="00307E67">
              <w:rPr>
                <w:rFonts w:ascii="DecimaWE Rg" w:hAnsi="DecimaWE Rg"/>
                <w:b/>
                <w:sz w:val="16"/>
              </w:rPr>
              <w:t>Soggetti</w:t>
            </w:r>
            <w:proofErr w:type="spellEnd"/>
            <w:r w:rsidRPr="00307E67">
              <w:rPr>
                <w:rFonts w:ascii="DecimaWE Rg" w:hAnsi="DecimaWE Rg"/>
                <w:b/>
                <w:sz w:val="16"/>
              </w:rPr>
              <w:t xml:space="preserve"> </w:t>
            </w:r>
            <w:proofErr w:type="spellStart"/>
            <w:r w:rsidRPr="00307E67">
              <w:rPr>
                <w:rFonts w:ascii="DecimaWE Rg" w:hAnsi="DecimaWE Rg"/>
                <w:b/>
                <w:sz w:val="16"/>
              </w:rPr>
              <w:t>autorizzati</w:t>
            </w:r>
            <w:proofErr w:type="spellEnd"/>
            <w:r w:rsidRPr="00307E67">
              <w:rPr>
                <w:rFonts w:ascii="DecimaWE Rg" w:hAnsi="DecimaWE Rg"/>
                <w:b/>
                <w:sz w:val="16"/>
              </w:rPr>
              <w:t xml:space="preserve"> al </w:t>
            </w:r>
            <w:proofErr w:type="spellStart"/>
            <w:r w:rsidRPr="00307E67">
              <w:rPr>
                <w:rFonts w:ascii="DecimaWE Rg" w:hAnsi="DecimaWE Rg"/>
                <w:b/>
                <w:sz w:val="16"/>
              </w:rPr>
              <w:t>trattamento</w:t>
            </w:r>
            <w:proofErr w:type="spellEnd"/>
            <w:r w:rsidRPr="00307E67">
              <w:rPr>
                <w:rFonts w:ascii="DecimaWE Rg" w:hAnsi="DecimaWE Rg"/>
                <w:b/>
                <w:sz w:val="16"/>
              </w:rPr>
              <w:t xml:space="preserve"> </w:t>
            </w:r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I dati personali sono resi accessibili:</w:t>
            </w:r>
          </w:p>
          <w:p w:rsidR="00045055" w:rsidRPr="00301923" w:rsidRDefault="00045055" w:rsidP="00045055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highlight w:val="yellow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ai dipendenti e collaboratori del Titolare, secondo i principi di correttezza, liceità, trasparenza, pertinenza e non eccedenza rispetto alle finalità di raccolta e di successivo trattamento. Le persone che trattano i dati degli utenti sono vincolate, oltre che al rispetto delle norme di settore sulla privacy, al segreto d'ufficio.</w:t>
            </w:r>
          </w:p>
        </w:tc>
      </w:tr>
      <w:tr w:rsidR="00045055" w:rsidRPr="00307E67" w:rsidTr="00221B62">
        <w:trPr>
          <w:trHeight w:val="961"/>
        </w:trPr>
        <w:tc>
          <w:tcPr>
            <w:tcW w:w="4837" w:type="dxa"/>
          </w:tcPr>
          <w:p w:rsidR="00045055" w:rsidRPr="00301923" w:rsidRDefault="00045055" w:rsidP="00221B6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sz w:val="16"/>
                <w:lang w:val="it-IT"/>
              </w:rPr>
              <w:t>Destinatari o categorie di destinatari dei dati personali</w:t>
            </w:r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I dati personali raccolti non sono oggetto di comunicazione o diffusione, salvo che disposizioni di legge o di regolamento dispongano diversamente.</w:t>
            </w:r>
          </w:p>
          <w:p w:rsidR="00045055" w:rsidRPr="00301923" w:rsidRDefault="00045055" w:rsidP="00045055">
            <w:pPr>
              <w:pStyle w:val="TableParagraph"/>
              <w:ind w:left="0" w:right="92"/>
              <w:jc w:val="both"/>
              <w:rPr>
                <w:rFonts w:ascii="DecimaWE Rg" w:hAnsi="DecimaWE Rg"/>
                <w:sz w:val="16"/>
                <w:lang w:val="it-IT"/>
              </w:rPr>
            </w:pPr>
          </w:p>
        </w:tc>
      </w:tr>
      <w:tr w:rsidR="00045055" w:rsidRPr="00307E67" w:rsidTr="00221B62">
        <w:trPr>
          <w:trHeight w:val="767"/>
        </w:trPr>
        <w:tc>
          <w:tcPr>
            <w:tcW w:w="4837" w:type="dxa"/>
          </w:tcPr>
          <w:p w:rsidR="00045055" w:rsidRPr="00307E67" w:rsidRDefault="00045055" w:rsidP="00221B62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</w:rPr>
            </w:pPr>
            <w:proofErr w:type="spellStart"/>
            <w:r w:rsidRPr="00307E67">
              <w:rPr>
                <w:rFonts w:ascii="DecimaWE Rg" w:hAnsi="DecimaWE Rg"/>
                <w:b/>
                <w:w w:val="105"/>
                <w:sz w:val="16"/>
              </w:rPr>
              <w:t>Modalità</w:t>
            </w:r>
            <w:proofErr w:type="spellEnd"/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 del </w:t>
            </w:r>
            <w:proofErr w:type="spellStart"/>
            <w:r w:rsidRPr="00307E67">
              <w:rPr>
                <w:rFonts w:ascii="DecimaWE Rg" w:hAnsi="DecimaWE Rg"/>
                <w:b/>
                <w:w w:val="105"/>
                <w:sz w:val="16"/>
              </w:rPr>
              <w:t>trattamento</w:t>
            </w:r>
            <w:proofErr w:type="spellEnd"/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spacing w:before="1" w:line="235" w:lineRule="auto"/>
              <w:ind w:right="94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 xml:space="preserve">Il trattamento dei dati avviene con modalità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informatiche</w:t>
            </w:r>
            <w:r w:rsidRPr="00301923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e</w:t>
            </w:r>
            <w:r w:rsidRPr="00301923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telematiche</w:t>
            </w:r>
            <w:r w:rsidRPr="00301923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che</w:t>
            </w:r>
            <w:r w:rsidRPr="00301923">
              <w:rPr>
                <w:rFonts w:ascii="DecimaWE Rg" w:hAnsi="DecimaWE Rg"/>
                <w:spacing w:val="-2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consentono</w:t>
            </w:r>
            <w:r w:rsidRPr="00301923">
              <w:rPr>
                <w:rFonts w:ascii="DecimaWE Rg" w:hAnsi="DecimaWE Rg"/>
                <w:spacing w:val="-3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la</w:t>
            </w:r>
            <w:r w:rsidRPr="00301923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memorizzazione,</w:t>
            </w:r>
            <w:r w:rsidRPr="00301923">
              <w:rPr>
                <w:rFonts w:ascii="DecimaWE Rg" w:hAnsi="DecimaWE Rg"/>
                <w:spacing w:val="-3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la</w:t>
            </w:r>
            <w:r w:rsidRPr="00301923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>gestione</w:t>
            </w:r>
            <w:r w:rsidRPr="00301923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w w:val="95"/>
                <w:sz w:val="16"/>
                <w:lang w:val="it-IT"/>
              </w:rPr>
              <w:t xml:space="preserve">e </w:t>
            </w:r>
            <w:r w:rsidRPr="00301923">
              <w:rPr>
                <w:rFonts w:ascii="DecimaWE Rg" w:hAnsi="DecimaWE Rg"/>
                <w:sz w:val="16"/>
                <w:lang w:val="it-IT"/>
              </w:rPr>
              <w:t>la</w:t>
            </w:r>
            <w:r w:rsidRPr="00301923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trasmissione</w:t>
            </w:r>
            <w:r w:rsidRPr="00301923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degli</w:t>
            </w:r>
            <w:r w:rsidRPr="00301923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stessi,</w:t>
            </w:r>
            <w:r w:rsidRPr="00301923">
              <w:rPr>
                <w:rFonts w:ascii="DecimaWE Rg" w:hAnsi="DecimaWE Rg"/>
                <w:spacing w:val="-13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comunque</w:t>
            </w:r>
            <w:r w:rsidRPr="00301923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nel</w:t>
            </w:r>
            <w:r w:rsidRPr="00301923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rispetto</w:t>
            </w:r>
            <w:r w:rsidRPr="00301923">
              <w:rPr>
                <w:rFonts w:ascii="DecimaWE Rg" w:hAnsi="DecimaWE Rg"/>
                <w:spacing w:val="-12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della</w:t>
            </w:r>
            <w:r w:rsidRPr="00301923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normativa</w:t>
            </w:r>
            <w:r w:rsidRPr="00301923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vigente in materia di sicurezza e di riservatezza dei dati personali.</w:t>
            </w:r>
          </w:p>
        </w:tc>
      </w:tr>
      <w:tr w:rsidR="00045055" w:rsidRPr="00307E67" w:rsidTr="00221B62">
        <w:trPr>
          <w:trHeight w:val="799"/>
        </w:trPr>
        <w:tc>
          <w:tcPr>
            <w:tcW w:w="4837" w:type="dxa"/>
          </w:tcPr>
          <w:p w:rsidR="00045055" w:rsidRPr="00301923" w:rsidRDefault="00045055" w:rsidP="00221B62">
            <w:pPr>
              <w:pStyle w:val="TableParagraph"/>
              <w:spacing w:before="1" w:line="240" w:lineRule="auto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b/>
                <w:sz w:val="16"/>
                <w:lang w:val="it-IT"/>
              </w:rPr>
              <w:t>Periodo di conservazione dei dati personali</w:t>
            </w:r>
          </w:p>
        </w:tc>
        <w:tc>
          <w:tcPr>
            <w:tcW w:w="4943" w:type="dxa"/>
          </w:tcPr>
          <w:p w:rsidR="00045055" w:rsidRPr="00301923" w:rsidRDefault="00045055" w:rsidP="00045055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I dati personali vengono conservanti per il periodo necessario al loro trattamento per le finalità indicate e in conformità alle norme sulla conservazione della documentazione amministrativa e digitale.</w:t>
            </w:r>
          </w:p>
        </w:tc>
      </w:tr>
      <w:tr w:rsidR="00045055" w:rsidRPr="00307E67" w:rsidTr="00221B62">
        <w:trPr>
          <w:trHeight w:val="1538"/>
        </w:trPr>
        <w:tc>
          <w:tcPr>
            <w:tcW w:w="4837" w:type="dxa"/>
          </w:tcPr>
          <w:p w:rsidR="00045055" w:rsidRPr="00307E67" w:rsidRDefault="00045055" w:rsidP="00221B62">
            <w:pPr>
              <w:pStyle w:val="TableParagraph"/>
              <w:spacing w:line="195" w:lineRule="exact"/>
              <w:rPr>
                <w:rFonts w:ascii="DecimaWE Rg" w:hAnsi="DecimaWE Rg"/>
                <w:b/>
                <w:sz w:val="16"/>
              </w:rPr>
            </w:pPr>
            <w:proofErr w:type="spellStart"/>
            <w:r w:rsidRPr="00307E67">
              <w:rPr>
                <w:rFonts w:ascii="DecimaWE Rg" w:hAnsi="DecimaWE Rg"/>
                <w:b/>
                <w:w w:val="105"/>
                <w:sz w:val="16"/>
              </w:rPr>
              <w:t>Diritti</w:t>
            </w:r>
            <w:proofErr w:type="spellEnd"/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 </w:t>
            </w:r>
            <w:proofErr w:type="spellStart"/>
            <w:r w:rsidRPr="00307E67">
              <w:rPr>
                <w:rFonts w:ascii="DecimaWE Rg" w:hAnsi="DecimaWE Rg"/>
                <w:b/>
                <w:w w:val="105"/>
                <w:sz w:val="16"/>
              </w:rPr>
              <w:t>fondamentali</w:t>
            </w:r>
            <w:proofErr w:type="spellEnd"/>
            <w:r w:rsidRPr="00307E67">
              <w:rPr>
                <w:rFonts w:ascii="DecimaWE Rg" w:hAnsi="DecimaWE Rg"/>
                <w:b/>
                <w:w w:val="105"/>
                <w:sz w:val="16"/>
              </w:rPr>
              <w:t xml:space="preserve"> </w:t>
            </w:r>
            <w:proofErr w:type="spellStart"/>
            <w:r w:rsidRPr="00307E67">
              <w:rPr>
                <w:rFonts w:ascii="DecimaWE Rg" w:hAnsi="DecimaWE Rg"/>
                <w:b/>
                <w:w w:val="105"/>
                <w:sz w:val="16"/>
              </w:rPr>
              <w:t>dell’interessato</w:t>
            </w:r>
            <w:proofErr w:type="spellEnd"/>
          </w:p>
        </w:tc>
        <w:tc>
          <w:tcPr>
            <w:tcW w:w="4943" w:type="dxa"/>
          </w:tcPr>
          <w:p w:rsidR="00045055" w:rsidRPr="00301923" w:rsidRDefault="00045055" w:rsidP="00221B62">
            <w:pPr>
              <w:pStyle w:val="TableParagraph"/>
              <w:spacing w:before="2" w:line="235" w:lineRule="auto"/>
              <w:ind w:right="85"/>
              <w:rPr>
                <w:rFonts w:ascii="DecimaWE Rg" w:hAnsi="DecimaWE Rg"/>
                <w:sz w:val="16"/>
                <w:lang w:val="it-IT"/>
              </w:rPr>
            </w:pPr>
            <w:proofErr w:type="gramStart"/>
            <w:r w:rsidRPr="00301923">
              <w:rPr>
                <w:rFonts w:ascii="DecimaWE Rg" w:hAnsi="DecimaWE Rg"/>
                <w:sz w:val="16"/>
                <w:lang w:val="it-IT"/>
              </w:rPr>
              <w:t>Gli</w:t>
            </w:r>
            <w:r w:rsidRPr="00301923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="001F79A2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interessati</w:t>
            </w:r>
            <w:proofErr w:type="gramEnd"/>
            <w:r w:rsidR="001F79A2">
              <w:rPr>
                <w:rFonts w:ascii="DecimaWE Rg" w:hAnsi="DecimaWE Rg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al</w:t>
            </w:r>
            <w:r w:rsidRPr="00301923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="001F79A2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trattamento</w:t>
            </w:r>
            <w:r w:rsidRPr="00301923">
              <w:rPr>
                <w:rFonts w:ascii="DecimaWE Rg" w:hAnsi="DecimaWE Rg"/>
                <w:spacing w:val="-21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dei</w:t>
            </w:r>
            <w:r w:rsidR="001F79A2">
              <w:rPr>
                <w:rFonts w:ascii="DecimaWE Rg" w:hAnsi="DecimaWE Rg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dati</w:t>
            </w:r>
            <w:r w:rsidRPr="00301923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="001F79A2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personali</w:t>
            </w:r>
            <w:r w:rsidRPr="00301923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="001F79A2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possono</w:t>
            </w:r>
            <w:r w:rsidRPr="00301923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="001F79A2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esercitare,</w:t>
            </w:r>
            <w:r w:rsidRPr="00301923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="001F79A2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bookmarkStart w:id="0" w:name="_GoBack"/>
            <w:bookmarkEnd w:id="0"/>
            <w:r w:rsidRPr="00301923">
              <w:rPr>
                <w:rFonts w:ascii="DecimaWE Rg" w:hAnsi="DecimaWE Rg"/>
                <w:sz w:val="16"/>
                <w:lang w:val="it-IT"/>
              </w:rPr>
              <w:t>nei</w:t>
            </w:r>
            <w:r w:rsidRPr="00301923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limiti previsti</w:t>
            </w:r>
            <w:r w:rsidRPr="00301923">
              <w:rPr>
                <w:rFonts w:ascii="DecimaWE Rg" w:hAnsi="DecimaWE Rg"/>
                <w:spacing w:val="-6"/>
                <w:sz w:val="16"/>
                <w:lang w:val="it-IT"/>
              </w:rPr>
              <w:t xml:space="preserve">, i diritti di cui </w:t>
            </w:r>
            <w:r w:rsidRPr="00301923">
              <w:rPr>
                <w:rFonts w:ascii="DecimaWE Rg" w:hAnsi="DecimaWE Rg"/>
                <w:sz w:val="16"/>
                <w:lang w:val="it-IT"/>
              </w:rPr>
              <w:t>al</w:t>
            </w:r>
            <w:r w:rsidRPr="00301923">
              <w:rPr>
                <w:rFonts w:ascii="DecimaWE Rg" w:hAnsi="DecimaWE Rg"/>
                <w:spacing w:val="-6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Capo</w:t>
            </w:r>
            <w:r w:rsidRPr="00301923">
              <w:rPr>
                <w:rFonts w:ascii="DecimaWE Rg" w:hAnsi="DecimaWE Rg"/>
                <w:spacing w:val="-6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III,</w:t>
            </w:r>
            <w:r w:rsidRPr="00301923">
              <w:rPr>
                <w:rFonts w:ascii="DecimaWE Rg" w:hAnsi="DecimaWE Rg"/>
                <w:spacing w:val="-6"/>
                <w:sz w:val="16"/>
                <w:lang w:val="it-IT"/>
              </w:rPr>
              <w:t xml:space="preserve"> artt. 15-21, </w:t>
            </w:r>
            <w:r w:rsidRPr="00301923">
              <w:rPr>
                <w:rFonts w:ascii="DecimaWE Rg" w:hAnsi="DecimaWE Rg"/>
                <w:sz w:val="16"/>
                <w:lang w:val="it-IT"/>
              </w:rPr>
              <w:t>del</w:t>
            </w:r>
            <w:r w:rsidRPr="00301923">
              <w:rPr>
                <w:rFonts w:ascii="DecimaWE Rg" w:hAnsi="DecimaWE Rg"/>
                <w:spacing w:val="-6"/>
                <w:sz w:val="16"/>
                <w:lang w:val="it-IT"/>
              </w:rPr>
              <w:t xml:space="preserve"> </w:t>
            </w:r>
            <w:r w:rsidRPr="00301923">
              <w:rPr>
                <w:rFonts w:ascii="DecimaWE Rg" w:hAnsi="DecimaWE Rg"/>
                <w:sz w:val="16"/>
                <w:lang w:val="it-IT"/>
              </w:rPr>
              <w:t>GDPR:</w:t>
            </w:r>
          </w:p>
          <w:p w:rsidR="00045055" w:rsidRPr="00301923" w:rsidRDefault="00045055" w:rsidP="00221B62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>L'apposita istanza all'Agenzia è presentata mediante invio di apposita richiesta al Titolare del trattamento.</w:t>
            </w:r>
          </w:p>
          <w:p w:rsidR="00045055" w:rsidRPr="00301923" w:rsidRDefault="00045055" w:rsidP="00221B62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301923">
              <w:rPr>
                <w:rFonts w:ascii="DecimaWE Rg" w:hAnsi="DecimaWE Rg"/>
                <w:sz w:val="16"/>
                <w:lang w:val="it-IT"/>
              </w:rPr>
              <w:t xml:space="preserve">Gli interessati che ritengono che il trattamento dei dati personali a loro riferiti avvenga in violazione di quanto previsto dal Regolamento hanno il diritto di proporre </w:t>
            </w:r>
            <w:r w:rsidRPr="00301923">
              <w:rPr>
                <w:rFonts w:ascii="DecimaWE Rg" w:hAnsi="DecimaWE Rg"/>
                <w:b/>
                <w:sz w:val="16"/>
                <w:lang w:val="it-IT"/>
              </w:rPr>
              <w:t>reclamo al Garante per la protezione dei dati personali,</w:t>
            </w:r>
            <w:r w:rsidRPr="00301923">
              <w:rPr>
                <w:rFonts w:ascii="DecimaWE Rg" w:hAnsi="DecimaWE Rg"/>
                <w:sz w:val="16"/>
                <w:lang w:val="it-IT"/>
              </w:rPr>
              <w:t xml:space="preserve"> come previsto dall'art. 77 del Regolamento stesso, o di adire le opportune sedi giudiziarie (art. 79 del Regolamento).</w:t>
            </w:r>
          </w:p>
        </w:tc>
      </w:tr>
    </w:tbl>
    <w:p w:rsidR="00045055" w:rsidRPr="00307E67" w:rsidRDefault="00045055" w:rsidP="00045055">
      <w:pPr>
        <w:pStyle w:val="Corpotesto"/>
        <w:spacing w:line="235" w:lineRule="auto"/>
        <w:ind w:right="158"/>
        <w:jc w:val="both"/>
        <w:rPr>
          <w:rFonts w:ascii="DecimaWE Rg" w:hAnsi="DecimaWE Rg"/>
        </w:rPr>
      </w:pPr>
    </w:p>
    <w:p w:rsidR="00AD3472" w:rsidRPr="00D573D2" w:rsidRDefault="00AD3472" w:rsidP="00D573D2">
      <w:pPr>
        <w:spacing w:after="0" w:line="240" w:lineRule="auto"/>
        <w:jc w:val="both"/>
        <w:rPr>
          <w:rFonts w:ascii="DecimaWE Rg" w:hAnsi="DecimaWE Rg"/>
          <w:lang w:eastAsia="it-IT"/>
        </w:rPr>
      </w:pPr>
    </w:p>
    <w:sectPr w:rsidR="00AD3472" w:rsidRPr="00D573D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2E" w:rsidRDefault="00657C2E" w:rsidP="003D3554">
      <w:pPr>
        <w:spacing w:after="0" w:line="240" w:lineRule="auto"/>
      </w:pPr>
      <w:r>
        <w:separator/>
      </w:r>
    </w:p>
  </w:endnote>
  <w:endnote w:type="continuationSeparator" w:id="0">
    <w:p w:rsidR="00657C2E" w:rsidRDefault="00657C2E" w:rsidP="003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28748"/>
      <w:docPartObj>
        <w:docPartGallery w:val="Page Numbers (Bottom of Page)"/>
        <w:docPartUnique/>
      </w:docPartObj>
    </w:sdtPr>
    <w:sdtEndPr/>
    <w:sdtContent>
      <w:p w:rsidR="007E6976" w:rsidRDefault="007E697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A2">
          <w:rPr>
            <w:noProof/>
          </w:rPr>
          <w:t>4</w:t>
        </w:r>
        <w:r>
          <w:fldChar w:fldCharType="end"/>
        </w:r>
      </w:p>
    </w:sdtContent>
  </w:sdt>
  <w:p w:rsidR="007E6976" w:rsidRDefault="007E69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2E" w:rsidRDefault="00657C2E" w:rsidP="003D3554">
      <w:pPr>
        <w:spacing w:after="0" w:line="240" w:lineRule="auto"/>
      </w:pPr>
      <w:r>
        <w:separator/>
      </w:r>
    </w:p>
  </w:footnote>
  <w:footnote w:type="continuationSeparator" w:id="0">
    <w:p w:rsidR="00657C2E" w:rsidRDefault="00657C2E" w:rsidP="003D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ABD"/>
    <w:multiLevelType w:val="hybridMultilevel"/>
    <w:tmpl w:val="BD0AC7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3C762B"/>
    <w:multiLevelType w:val="hybridMultilevel"/>
    <w:tmpl w:val="5DCE36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071E"/>
    <w:multiLevelType w:val="hybridMultilevel"/>
    <w:tmpl w:val="5BFC65F0"/>
    <w:lvl w:ilvl="0" w:tplc="A87C1D7A">
      <w:numFmt w:val="bullet"/>
      <w:lvlText w:val="-"/>
      <w:lvlJc w:val="left"/>
      <w:pPr>
        <w:ind w:left="495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32AD4C7D"/>
    <w:multiLevelType w:val="hybridMultilevel"/>
    <w:tmpl w:val="A3D6C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70C96"/>
    <w:multiLevelType w:val="hybridMultilevel"/>
    <w:tmpl w:val="358484E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053074"/>
    <w:multiLevelType w:val="hybridMultilevel"/>
    <w:tmpl w:val="0568B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653EB"/>
    <w:multiLevelType w:val="hybridMultilevel"/>
    <w:tmpl w:val="C60AFEAA"/>
    <w:lvl w:ilvl="0" w:tplc="6EB817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2C72"/>
    <w:multiLevelType w:val="hybridMultilevel"/>
    <w:tmpl w:val="936408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45BB"/>
    <w:multiLevelType w:val="hybridMultilevel"/>
    <w:tmpl w:val="BE52F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0" w15:restartNumberingAfterBreak="0">
    <w:nsid w:val="6F8F0C91"/>
    <w:multiLevelType w:val="hybridMultilevel"/>
    <w:tmpl w:val="6F102B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6556C"/>
    <w:multiLevelType w:val="hybridMultilevel"/>
    <w:tmpl w:val="B82269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E9792E"/>
    <w:multiLevelType w:val="hybridMultilevel"/>
    <w:tmpl w:val="7CDEF2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E3FED"/>
    <w:multiLevelType w:val="hybridMultilevel"/>
    <w:tmpl w:val="4CB2BA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A54752A">
      <w:start w:val="1"/>
      <w:numFmt w:val="lowerLetter"/>
      <w:lvlText w:val="%2."/>
      <w:lvlJc w:val="left"/>
      <w:pPr>
        <w:ind w:left="1440" w:hanging="360"/>
      </w:pPr>
      <w:rPr>
        <w:rFonts w:ascii="DecimaWE Rg" w:hAnsi="DecimaWE Rg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43A73"/>
    <w:multiLevelType w:val="hybridMultilevel"/>
    <w:tmpl w:val="4596F696"/>
    <w:lvl w:ilvl="0" w:tplc="8AD474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F2"/>
    <w:rsid w:val="00010071"/>
    <w:rsid w:val="00020938"/>
    <w:rsid w:val="00045055"/>
    <w:rsid w:val="00046114"/>
    <w:rsid w:val="00047D70"/>
    <w:rsid w:val="000534F7"/>
    <w:rsid w:val="000C2E32"/>
    <w:rsid w:val="000D009E"/>
    <w:rsid w:val="00175C3A"/>
    <w:rsid w:val="00184845"/>
    <w:rsid w:val="00193E6C"/>
    <w:rsid w:val="001B759F"/>
    <w:rsid w:val="001F79A2"/>
    <w:rsid w:val="0023715D"/>
    <w:rsid w:val="00283389"/>
    <w:rsid w:val="0029004C"/>
    <w:rsid w:val="002912C5"/>
    <w:rsid w:val="00292BB0"/>
    <w:rsid w:val="002D05A6"/>
    <w:rsid w:val="002E4998"/>
    <w:rsid w:val="002F3463"/>
    <w:rsid w:val="00301923"/>
    <w:rsid w:val="00304353"/>
    <w:rsid w:val="00315E5B"/>
    <w:rsid w:val="003638F2"/>
    <w:rsid w:val="00383EE7"/>
    <w:rsid w:val="003B0C07"/>
    <w:rsid w:val="003D3554"/>
    <w:rsid w:val="00406DFC"/>
    <w:rsid w:val="00436478"/>
    <w:rsid w:val="00454668"/>
    <w:rsid w:val="004B25FC"/>
    <w:rsid w:val="004C0319"/>
    <w:rsid w:val="004D7322"/>
    <w:rsid w:val="00513DD1"/>
    <w:rsid w:val="0052208A"/>
    <w:rsid w:val="00537F26"/>
    <w:rsid w:val="005541E4"/>
    <w:rsid w:val="00561E81"/>
    <w:rsid w:val="00572BE3"/>
    <w:rsid w:val="005A0660"/>
    <w:rsid w:val="005B0D4A"/>
    <w:rsid w:val="005B742A"/>
    <w:rsid w:val="005C5AC9"/>
    <w:rsid w:val="00605790"/>
    <w:rsid w:val="0062687D"/>
    <w:rsid w:val="00631FCB"/>
    <w:rsid w:val="0065364D"/>
    <w:rsid w:val="00657C2E"/>
    <w:rsid w:val="00671F6B"/>
    <w:rsid w:val="006728EE"/>
    <w:rsid w:val="006738AB"/>
    <w:rsid w:val="00684693"/>
    <w:rsid w:val="00697822"/>
    <w:rsid w:val="006E690F"/>
    <w:rsid w:val="0071074C"/>
    <w:rsid w:val="00715BE6"/>
    <w:rsid w:val="00724E95"/>
    <w:rsid w:val="007760EF"/>
    <w:rsid w:val="00785C0D"/>
    <w:rsid w:val="007937AA"/>
    <w:rsid w:val="007B772C"/>
    <w:rsid w:val="007E6976"/>
    <w:rsid w:val="007F2C19"/>
    <w:rsid w:val="00815515"/>
    <w:rsid w:val="00816E61"/>
    <w:rsid w:val="00820035"/>
    <w:rsid w:val="00826328"/>
    <w:rsid w:val="00835B5E"/>
    <w:rsid w:val="00840A98"/>
    <w:rsid w:val="00842EF9"/>
    <w:rsid w:val="00847301"/>
    <w:rsid w:val="0086655D"/>
    <w:rsid w:val="00873C2D"/>
    <w:rsid w:val="008B14DA"/>
    <w:rsid w:val="008C0AED"/>
    <w:rsid w:val="008C312C"/>
    <w:rsid w:val="00915732"/>
    <w:rsid w:val="00916D88"/>
    <w:rsid w:val="00961BDE"/>
    <w:rsid w:val="009706D6"/>
    <w:rsid w:val="009806A2"/>
    <w:rsid w:val="00987E13"/>
    <w:rsid w:val="009D3F41"/>
    <w:rsid w:val="009E2525"/>
    <w:rsid w:val="00A13691"/>
    <w:rsid w:val="00A46C62"/>
    <w:rsid w:val="00A56EE3"/>
    <w:rsid w:val="00A974C6"/>
    <w:rsid w:val="00AD3472"/>
    <w:rsid w:val="00AE00BE"/>
    <w:rsid w:val="00AE7F0B"/>
    <w:rsid w:val="00B0206D"/>
    <w:rsid w:val="00B26C8D"/>
    <w:rsid w:val="00B57F44"/>
    <w:rsid w:val="00B6073C"/>
    <w:rsid w:val="00B83806"/>
    <w:rsid w:val="00BB4AEF"/>
    <w:rsid w:val="00BE2F00"/>
    <w:rsid w:val="00C30A39"/>
    <w:rsid w:val="00C33A0C"/>
    <w:rsid w:val="00C52E71"/>
    <w:rsid w:val="00C72315"/>
    <w:rsid w:val="00C75D3F"/>
    <w:rsid w:val="00CB6337"/>
    <w:rsid w:val="00CD5CAF"/>
    <w:rsid w:val="00D30A22"/>
    <w:rsid w:val="00D31A6F"/>
    <w:rsid w:val="00D351DA"/>
    <w:rsid w:val="00D573D2"/>
    <w:rsid w:val="00D71991"/>
    <w:rsid w:val="00D7439B"/>
    <w:rsid w:val="00D979F2"/>
    <w:rsid w:val="00DB6AD9"/>
    <w:rsid w:val="00DC1861"/>
    <w:rsid w:val="00DD7004"/>
    <w:rsid w:val="00DF0C4F"/>
    <w:rsid w:val="00E05560"/>
    <w:rsid w:val="00E3330D"/>
    <w:rsid w:val="00E4262C"/>
    <w:rsid w:val="00E623E0"/>
    <w:rsid w:val="00E732FD"/>
    <w:rsid w:val="00E75A2D"/>
    <w:rsid w:val="00EA2FA6"/>
    <w:rsid w:val="00ED0534"/>
    <w:rsid w:val="00ED2185"/>
    <w:rsid w:val="00ED46FD"/>
    <w:rsid w:val="00EF07B9"/>
    <w:rsid w:val="00F26F6F"/>
    <w:rsid w:val="00F3218D"/>
    <w:rsid w:val="00F4568D"/>
    <w:rsid w:val="00F45774"/>
    <w:rsid w:val="00F4671C"/>
    <w:rsid w:val="00F66EBD"/>
    <w:rsid w:val="00F8727C"/>
    <w:rsid w:val="00FA6133"/>
    <w:rsid w:val="00FC54FE"/>
    <w:rsid w:val="00FD6ABB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1F15"/>
  <w15:docId w15:val="{6266F173-97CE-4CC5-93AD-50E89BD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8F2"/>
    <w:pPr>
      <w:ind w:left="720"/>
      <w:contextualSpacing/>
    </w:pPr>
  </w:style>
  <w:style w:type="paragraph" w:customStyle="1" w:styleId="Carattere1CarattereCarattereCarattere">
    <w:name w:val="Carattere1 Carattere Carattere Carattere"/>
    <w:basedOn w:val="Normale"/>
    <w:rsid w:val="00010071"/>
    <w:pPr>
      <w:spacing w:before="120" w:after="12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01007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styleId="Collegamentoipertestuale">
    <w:name w:val="Hyperlink"/>
    <w:rsid w:val="000100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3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554"/>
  </w:style>
  <w:style w:type="paragraph" w:styleId="Pidipagina">
    <w:name w:val="footer"/>
    <w:basedOn w:val="Normale"/>
    <w:link w:val="PidipaginaCarattere"/>
    <w:uiPriority w:val="99"/>
    <w:unhideWhenUsed/>
    <w:rsid w:val="003D3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5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55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5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450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5055"/>
    <w:rPr>
      <w:rFonts w:ascii="Calibri" w:eastAsia="Calibri" w:hAnsi="Calibri" w:cs="Calibri"/>
      <w:sz w:val="16"/>
      <w:szCs w:val="16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45055"/>
    <w:pPr>
      <w:widowControl w:val="0"/>
      <w:autoSpaceDE w:val="0"/>
      <w:autoSpaceDN w:val="0"/>
      <w:spacing w:after="0" w:line="192" w:lineRule="exact"/>
      <w:ind w:left="107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a@ersa.fv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uro.vigini@regione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s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9D7E-4CD6-4615-AA53-678E5A0E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 Emanuele</dc:creator>
  <cp:keywords/>
  <dc:description/>
  <cp:lastModifiedBy>Bianchi Alessandra</cp:lastModifiedBy>
  <cp:revision>23</cp:revision>
  <cp:lastPrinted>2021-12-20T10:05:00Z</cp:lastPrinted>
  <dcterms:created xsi:type="dcterms:W3CDTF">2021-12-20T12:10:00Z</dcterms:created>
  <dcterms:modified xsi:type="dcterms:W3CDTF">2022-02-23T09:33:00Z</dcterms:modified>
</cp:coreProperties>
</file>